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9F9" w:rsidRDefault="00AD49F9" w:rsidP="00AD49F9">
      <w:pPr>
        <w:shd w:val="clear" w:color="auto" w:fill="FFFFFF"/>
        <w:spacing w:before="199" w:after="199" w:line="240" w:lineRule="auto"/>
        <w:jc w:val="center"/>
        <w:outlineLvl w:val="1"/>
        <w:rPr>
          <w:rFonts w:ascii="Helvetica" w:eastAsia="Times New Roman" w:hAnsi="Helvetica" w:cs="Helvetica"/>
          <w:b/>
          <w:bCs/>
          <w:color w:val="1A2C37"/>
          <w:sz w:val="36"/>
          <w:szCs w:val="36"/>
          <w:u w:val="single"/>
          <w:lang w:eastAsia="cs-CZ"/>
        </w:rPr>
      </w:pPr>
      <w:r>
        <w:rPr>
          <w:rFonts w:ascii="Helvetica" w:eastAsia="Times New Roman" w:hAnsi="Helvetica" w:cs="Helvetica"/>
          <w:b/>
          <w:bCs/>
          <w:color w:val="1A2C37"/>
          <w:sz w:val="36"/>
          <w:szCs w:val="36"/>
          <w:lang w:eastAsia="cs-CZ"/>
        </w:rPr>
        <w:t xml:space="preserve"> </w:t>
      </w:r>
      <w:r w:rsidRPr="00AD49F9">
        <w:rPr>
          <w:rFonts w:ascii="Helvetica" w:eastAsia="Times New Roman" w:hAnsi="Helvetica" w:cs="Helvetica"/>
          <w:b/>
          <w:bCs/>
          <w:color w:val="1A2C37"/>
          <w:sz w:val="36"/>
          <w:szCs w:val="36"/>
          <w:u w:val="single"/>
          <w:lang w:eastAsia="cs-CZ"/>
        </w:rPr>
        <w:t>ZMĚNY PRAVIDEL FUTSALU FIFA 2020/2021</w:t>
      </w:r>
    </w:p>
    <w:p w:rsidR="00AD49F9" w:rsidRDefault="00AD49F9" w:rsidP="00AD49F9">
      <w:pPr>
        <w:shd w:val="clear" w:color="auto" w:fill="FFFFFF"/>
        <w:spacing w:before="199" w:after="199" w:line="240" w:lineRule="auto"/>
        <w:jc w:val="center"/>
        <w:outlineLvl w:val="1"/>
        <w:rPr>
          <w:rFonts w:ascii="Helvetica" w:eastAsia="Times New Roman" w:hAnsi="Helvetica" w:cs="Helvetica"/>
          <w:b/>
          <w:bCs/>
          <w:color w:val="1A2C37"/>
          <w:sz w:val="36"/>
          <w:szCs w:val="36"/>
          <w:u w:val="single"/>
          <w:lang w:eastAsia="cs-CZ"/>
        </w:rPr>
      </w:pPr>
    </w:p>
    <w:p w:rsidR="00AD49F9" w:rsidRPr="00AD49F9" w:rsidRDefault="00AD49F9" w:rsidP="00AD49F9">
      <w:pPr>
        <w:shd w:val="clear" w:color="auto" w:fill="FFFFFF"/>
        <w:spacing w:before="199" w:after="199" w:line="240" w:lineRule="auto"/>
        <w:outlineLvl w:val="1"/>
        <w:rPr>
          <w:b/>
        </w:rPr>
      </w:pPr>
      <w:r w:rsidRPr="00AD49F9">
        <w:rPr>
          <w:b/>
        </w:rPr>
        <w:t>PRAVIDLO 15 – AUTOVÝ KOP</w:t>
      </w:r>
    </w:p>
    <w:p w:rsidR="00AD49F9" w:rsidRDefault="00AD49F9" w:rsidP="00AD49F9">
      <w:pPr>
        <w:shd w:val="clear" w:color="auto" w:fill="FFFFFF"/>
        <w:spacing w:before="199" w:after="199" w:line="240" w:lineRule="auto"/>
        <w:outlineLvl w:val="1"/>
      </w:pPr>
      <w:r>
        <w:t>Autový kop je nařízen ve prospěch družstva, které se předtím, než míč celým objemem překročil, ať již po zemi nebo vzduchem, postranní čáru nebo se dotkl stropu haly, nedotklo míče jako poslední.</w:t>
      </w:r>
    </w:p>
    <w:p w:rsidR="00AD49F9" w:rsidRDefault="00AD49F9" w:rsidP="00AD49F9">
      <w:pPr>
        <w:shd w:val="clear" w:color="auto" w:fill="FFFFFF"/>
        <w:spacing w:before="199" w:after="199" w:line="240" w:lineRule="auto"/>
        <w:outlineLvl w:val="1"/>
      </w:pPr>
      <w:r>
        <w:t>Z autového kopu nemůže být přímo dosaženo branky:</w:t>
      </w:r>
    </w:p>
    <w:p w:rsidR="00AD49F9" w:rsidRDefault="00AD49F9" w:rsidP="00AD49F9">
      <w:pPr>
        <w:shd w:val="clear" w:color="auto" w:fill="FFFFFF"/>
        <w:spacing w:before="199" w:after="199" w:line="240" w:lineRule="auto"/>
        <w:outlineLvl w:val="1"/>
      </w:pPr>
      <w:r>
        <w:t>• pokud se míč dostane do branky soupeře, nařídí rozhodčí výhoz od branky.</w:t>
      </w:r>
    </w:p>
    <w:p w:rsidR="00AD49F9" w:rsidRDefault="00AD49F9" w:rsidP="00AD49F9">
      <w:pPr>
        <w:shd w:val="clear" w:color="auto" w:fill="FFFFFF"/>
        <w:spacing w:before="199" w:after="199" w:line="240" w:lineRule="auto"/>
        <w:outlineLvl w:val="1"/>
      </w:pPr>
      <w:r>
        <w:t xml:space="preserve"> • pokud se míč dostane do branky družstva hráče provádějícího kop, nařídí rozhodčí rohový kop.</w:t>
      </w:r>
    </w:p>
    <w:p w:rsidR="00AD49F9" w:rsidRPr="00AD49F9" w:rsidRDefault="00AD49F9" w:rsidP="00AD49F9">
      <w:pPr>
        <w:shd w:val="clear" w:color="auto" w:fill="FFFFFF"/>
        <w:spacing w:before="199" w:after="199" w:line="240" w:lineRule="auto"/>
        <w:outlineLvl w:val="1"/>
        <w:rPr>
          <w:b/>
        </w:rPr>
      </w:pPr>
      <w:r w:rsidRPr="00AD49F9">
        <w:rPr>
          <w:b/>
        </w:rPr>
        <w:t xml:space="preserve">Postup </w:t>
      </w:r>
    </w:p>
    <w:p w:rsidR="00AD49F9" w:rsidRDefault="00AD49F9" w:rsidP="00AD49F9">
      <w:pPr>
        <w:shd w:val="clear" w:color="auto" w:fill="FFFFFF"/>
        <w:spacing w:before="199" w:after="199" w:line="240" w:lineRule="auto"/>
        <w:outlineLvl w:val="1"/>
      </w:pPr>
      <w:r>
        <w:t>V okamžiku zahrání míče:</w:t>
      </w:r>
    </w:p>
    <w:p w:rsidR="00EF71D7" w:rsidRDefault="00AD49F9" w:rsidP="00AD49F9">
      <w:pPr>
        <w:shd w:val="clear" w:color="auto" w:fill="FFFFFF"/>
        <w:spacing w:before="199" w:after="199" w:line="240" w:lineRule="auto"/>
        <w:outlineLvl w:val="1"/>
      </w:pPr>
      <w:r>
        <w:t>• míč musí stát na postranní čáře v místě, kde opustil hrací plochu, nebo v místě nejblíže k místu, kde došlo k dotyku míče a stropu;</w:t>
      </w:r>
    </w:p>
    <w:p w:rsidR="00AD49F9" w:rsidRDefault="00AD49F9" w:rsidP="00AD49F9">
      <w:pPr>
        <w:shd w:val="clear" w:color="auto" w:fill="FFFFFF"/>
        <w:spacing w:before="199" w:after="199" w:line="240" w:lineRule="auto"/>
        <w:outlineLvl w:val="1"/>
      </w:pPr>
      <w:r>
        <w:t xml:space="preserve"> • všichni hráči soupeře musí být ve vzdálenosti alespoň 5 m od místa na postranní čáře, ze kterého má autový kop být proveden.</w:t>
      </w:r>
    </w:p>
    <w:p w:rsidR="00EF71D7" w:rsidRDefault="00EF71D7" w:rsidP="00AD49F9">
      <w:pPr>
        <w:shd w:val="clear" w:color="auto" w:fill="FFFFFF"/>
        <w:spacing w:before="199" w:after="199" w:line="240" w:lineRule="auto"/>
        <w:outlineLvl w:val="1"/>
      </w:pPr>
      <w:r>
        <w:t>Míč je ve hře, jestliže byl kopnut a zjevně se pohnul.</w:t>
      </w:r>
    </w:p>
    <w:p w:rsidR="00EF71D7" w:rsidRDefault="00EF71D7" w:rsidP="00AD49F9">
      <w:pPr>
        <w:shd w:val="clear" w:color="auto" w:fill="FFFFFF"/>
        <w:spacing w:before="199" w:after="199" w:line="240" w:lineRule="auto"/>
        <w:outlineLvl w:val="1"/>
      </w:pPr>
      <w:r>
        <w:t>Míč musí být rozehrán do čtyř sekund od okamžiku, kdy je družstvo připraveno rozehrát míč, nebo od okamžiku, kdy rozhodčí signalizuje, že kop má být proveden.</w:t>
      </w:r>
    </w:p>
    <w:p w:rsidR="00EF71D7" w:rsidRDefault="00EF71D7" w:rsidP="00AD49F9">
      <w:pPr>
        <w:shd w:val="clear" w:color="auto" w:fill="FFFFFF"/>
        <w:spacing w:before="199" w:after="199" w:line="240" w:lineRule="auto"/>
        <w:outlineLvl w:val="1"/>
      </w:pPr>
      <w:r>
        <w:t>Pokud je autový kop proveden a míč je ve hře a následně opustí hrací plochu přes stejnou postranní čáru, aniž by se jej dotkl jiný hráč, nařídí rozhodčí autový kop ve prospěch družstva soupeře, a to ze stejného místa jako původní autový kop.</w:t>
      </w:r>
    </w:p>
    <w:p w:rsidR="00EF71D7" w:rsidRDefault="00EF71D7" w:rsidP="00AD49F9">
      <w:pPr>
        <w:shd w:val="clear" w:color="auto" w:fill="FFFFFF"/>
        <w:spacing w:before="199" w:after="199" w:line="240" w:lineRule="auto"/>
        <w:outlineLvl w:val="1"/>
      </w:pPr>
      <w:r>
        <w:t>Pokud hráč při správném provedení autového kopu kopne míč do soupeře, aby sám mohl míčem znovu zahrát, a neučiní tak nedbale, bezohledně nebo za použití nepřiměřené síly, nechá rozhodčí pokračovat ve hře.</w:t>
      </w:r>
    </w:p>
    <w:p w:rsidR="00EF71D7" w:rsidRDefault="00EF71D7" w:rsidP="00AD49F9">
      <w:pPr>
        <w:shd w:val="clear" w:color="auto" w:fill="FFFFFF"/>
        <w:spacing w:before="199" w:after="199" w:line="240" w:lineRule="auto"/>
        <w:outlineLvl w:val="1"/>
      </w:pPr>
      <w:r>
        <w:t>Hráč rozehrávající kop se nesmí znovu dotknout míče, dokud se míče nedotkne jiný hráč.</w:t>
      </w:r>
    </w:p>
    <w:p w:rsidR="00EF71D7" w:rsidRDefault="00EF71D7" w:rsidP="00AD49F9">
      <w:pPr>
        <w:shd w:val="clear" w:color="auto" w:fill="FFFFFF"/>
        <w:spacing w:before="199" w:after="199" w:line="240" w:lineRule="auto"/>
        <w:outlineLvl w:val="1"/>
        <w:rPr>
          <w:b/>
        </w:rPr>
      </w:pPr>
      <w:r w:rsidRPr="00EF71D7">
        <w:rPr>
          <w:b/>
        </w:rPr>
        <w:t>Trestní ustanovení</w:t>
      </w:r>
    </w:p>
    <w:p w:rsidR="00EF71D7" w:rsidRDefault="00EF71D7" w:rsidP="00AD49F9">
      <w:pPr>
        <w:shd w:val="clear" w:color="auto" w:fill="FFFFFF"/>
        <w:spacing w:before="199" w:after="199" w:line="240" w:lineRule="auto"/>
        <w:outlineLvl w:val="1"/>
      </w:pPr>
      <w:r>
        <w:t>Pokud se rozehrávající hráč znovu dotkne rozehraného míče dříve, než se míče dotkne jiný hráč, nařídí rozhodčí NVK; pokud rozehrávající hráč zahraje míč podruhé rukou:</w:t>
      </w:r>
    </w:p>
    <w:p w:rsidR="00EF71D7" w:rsidRDefault="00EF71D7" w:rsidP="00AD49F9">
      <w:pPr>
        <w:shd w:val="clear" w:color="auto" w:fill="FFFFFF"/>
        <w:spacing w:before="199" w:after="199" w:line="240" w:lineRule="auto"/>
        <w:outlineLvl w:val="1"/>
      </w:pPr>
      <w:r>
        <w:t>• nařídí rozhodčí přímý volný kop;</w:t>
      </w:r>
    </w:p>
    <w:p w:rsidR="00EF71D7" w:rsidRDefault="00EF71D7" w:rsidP="00AD49F9">
      <w:pPr>
        <w:shd w:val="clear" w:color="auto" w:fill="FFFFFF"/>
        <w:spacing w:before="199" w:after="199" w:line="240" w:lineRule="auto"/>
        <w:outlineLvl w:val="1"/>
      </w:pPr>
      <w:r>
        <w:t xml:space="preserve"> • nařídí rozhodčí pokutový kop, jestliže k přestupku došlo v pokutovém území rozehrávajícího hráče. Výjimkou je, pokud rozehrávajícím hráčem byl brankář. V tom případě rozhodčí nařídí NVK.</w:t>
      </w:r>
    </w:p>
    <w:p w:rsidR="00EF71D7" w:rsidRDefault="00EF71D7" w:rsidP="00AD49F9">
      <w:pPr>
        <w:shd w:val="clear" w:color="auto" w:fill="FFFFFF"/>
        <w:spacing w:before="199" w:after="199" w:line="240" w:lineRule="auto"/>
        <w:outlineLvl w:val="1"/>
      </w:pPr>
      <w:r>
        <w:t>Hráče soupeře, který nesportovním způsobem rozptyluje rozehrávajícího hráče nebo mu brání v provedení autového kopu (včetně přiblížení se na vzdálenost menší než 5 m k místu, odkud má být autový kop proveden), rozhodčí napomene za nesportovní chování a, pokud již byl autový kop proveden, nařídí rozhodčí NVK.</w:t>
      </w:r>
    </w:p>
    <w:p w:rsidR="00EF71D7" w:rsidRDefault="00EF71D7" w:rsidP="00AD49F9">
      <w:pPr>
        <w:shd w:val="clear" w:color="auto" w:fill="FFFFFF"/>
        <w:spacing w:before="199" w:after="199" w:line="240" w:lineRule="auto"/>
        <w:outlineLvl w:val="1"/>
      </w:pPr>
      <w:r>
        <w:lastRenderedPageBreak/>
        <w:t>Za jakýkoli jiný prohřešek proti pravidlům nechá rozhodčí autový kop provést hráčem soupeřova družstva.</w:t>
      </w:r>
    </w:p>
    <w:p w:rsidR="00EF71D7" w:rsidRDefault="00EF71D7" w:rsidP="00AD49F9">
      <w:pPr>
        <w:shd w:val="clear" w:color="auto" w:fill="FFFFFF"/>
        <w:spacing w:before="199" w:after="199" w:line="240" w:lineRule="auto"/>
        <w:outlineLvl w:val="1"/>
        <w:rPr>
          <w:b/>
        </w:rPr>
      </w:pPr>
      <w:r w:rsidRPr="00EF71D7">
        <w:rPr>
          <w:b/>
        </w:rPr>
        <w:t>PRAVIDLO 16 – VÝHOZ OD BRANKY</w:t>
      </w:r>
    </w:p>
    <w:p w:rsidR="00EF71D7" w:rsidRDefault="00EF71D7" w:rsidP="00AD49F9">
      <w:pPr>
        <w:shd w:val="clear" w:color="auto" w:fill="FFFFFF"/>
        <w:spacing w:before="199" w:after="199" w:line="240" w:lineRule="auto"/>
        <w:outlineLvl w:val="1"/>
      </w:pPr>
      <w:r>
        <w:t>Výhoz od branky se nařizuje, když míč celým svým objemem přejde po zemi nebo vzduchem přes brankovou čáru poté, co se míče naposledy dotkl hráče útočícího družstva, a nedošlo k dosažení branky.</w:t>
      </w:r>
    </w:p>
    <w:p w:rsidR="00EF71D7" w:rsidRDefault="00EF71D7" w:rsidP="00AD49F9">
      <w:pPr>
        <w:shd w:val="clear" w:color="auto" w:fill="FFFFFF"/>
        <w:spacing w:before="199" w:after="199" w:line="240" w:lineRule="auto"/>
        <w:outlineLvl w:val="1"/>
      </w:pPr>
      <w:r>
        <w:t>Z výhozu od branky nemůže být přímo dosaženo branky. Jestliže míč přímo z výhozu od branky skončí v brance družstva, jehož brankář výhoz od branky provedl, nařídí rozhodčí rohový kop ve prospěch družstva soupeře. Pokud míč přímo z výhozu od branky skončí v brance družstva, jehož brankář výhoz od branky neprovedl, nařídí rozhodčí výhoz od branky ve prospěch tohoto družstva.</w:t>
      </w:r>
    </w:p>
    <w:p w:rsidR="00EF71D7" w:rsidRDefault="00EF71D7" w:rsidP="00AD49F9">
      <w:pPr>
        <w:shd w:val="clear" w:color="auto" w:fill="FFFFFF"/>
        <w:spacing w:before="199" w:after="199" w:line="240" w:lineRule="auto"/>
        <w:outlineLvl w:val="1"/>
      </w:pPr>
      <w:r>
        <w:t xml:space="preserve">Postup • </w:t>
      </w:r>
    </w:p>
    <w:p w:rsidR="00EF71D7" w:rsidRDefault="00EF71D7" w:rsidP="00AD49F9">
      <w:pPr>
        <w:shd w:val="clear" w:color="auto" w:fill="FFFFFF"/>
        <w:spacing w:before="199" w:after="199" w:line="240" w:lineRule="auto"/>
        <w:outlineLvl w:val="1"/>
      </w:pPr>
      <w:r>
        <w:t xml:space="preserve">Míč je hozen nebo puštěn z jakéhokoliv místa v pokutovém území brankářem bránícího družstva. </w:t>
      </w:r>
    </w:p>
    <w:p w:rsidR="00EF71D7" w:rsidRDefault="00EF71D7" w:rsidP="00AD49F9">
      <w:pPr>
        <w:shd w:val="clear" w:color="auto" w:fill="FFFFFF"/>
        <w:spacing w:before="199" w:after="199" w:line="240" w:lineRule="auto"/>
        <w:outlineLvl w:val="1"/>
      </w:pPr>
      <w:r>
        <w:t xml:space="preserve">• Míč je ve hře, jestliže byl hozen nebo puštěn na zem a zjevně se pohnul. </w:t>
      </w:r>
    </w:p>
    <w:p w:rsidR="00EF71D7" w:rsidRDefault="00EF71D7" w:rsidP="00AD49F9">
      <w:pPr>
        <w:shd w:val="clear" w:color="auto" w:fill="FFFFFF"/>
        <w:spacing w:before="199" w:after="199" w:line="240" w:lineRule="auto"/>
        <w:outlineLvl w:val="1"/>
      </w:pPr>
      <w:r>
        <w:t xml:space="preserve">• Míč musí být rozehrán do čtyř sekund od okamžiku, kdy je brankář připraven míč od branky rozehrát, nebo od okamžiku, kdy rozhodčí dá pokyn k provedení výhozu od branky. </w:t>
      </w:r>
    </w:p>
    <w:p w:rsidR="00EF71D7" w:rsidRDefault="00EF71D7" w:rsidP="00AD49F9">
      <w:pPr>
        <w:shd w:val="clear" w:color="auto" w:fill="FFFFFF"/>
        <w:spacing w:before="199" w:after="199" w:line="240" w:lineRule="auto"/>
        <w:outlineLvl w:val="1"/>
      </w:pPr>
      <w:r>
        <w:t>• Hráči družstva soupeře se nesmí nacházet v pokutovém území, dokud míč nebude ve hře.</w:t>
      </w:r>
    </w:p>
    <w:p w:rsidR="00EF71D7" w:rsidRDefault="00EF71D7" w:rsidP="00AD49F9">
      <w:pPr>
        <w:shd w:val="clear" w:color="auto" w:fill="FFFFFF"/>
        <w:spacing w:before="199" w:after="199" w:line="240" w:lineRule="auto"/>
        <w:outlineLvl w:val="1"/>
        <w:rPr>
          <w:b/>
        </w:rPr>
      </w:pPr>
      <w:r w:rsidRPr="00EF71D7">
        <w:rPr>
          <w:b/>
        </w:rPr>
        <w:t>Trestní ustanovení</w:t>
      </w:r>
    </w:p>
    <w:p w:rsidR="00EF71D7" w:rsidRDefault="00C12328" w:rsidP="00AD49F9">
      <w:pPr>
        <w:shd w:val="clear" w:color="auto" w:fill="FFFFFF"/>
        <w:spacing w:before="199" w:after="199" w:line="240" w:lineRule="auto"/>
        <w:outlineLvl w:val="1"/>
      </w:pPr>
      <w:r>
        <w:t>Pokud se rozehrávající brankář znovu dotkne míče dříve, než se míče dotkne jiný hráč, nařídí rozhodčí NVK; pokud rozehrávající brankář zahraje podruhé rukou:</w:t>
      </w:r>
    </w:p>
    <w:p w:rsidR="00C12328" w:rsidRDefault="00C12328" w:rsidP="00AD49F9">
      <w:pPr>
        <w:shd w:val="clear" w:color="auto" w:fill="FFFFFF"/>
        <w:spacing w:before="199" w:after="199" w:line="240" w:lineRule="auto"/>
        <w:outlineLvl w:val="1"/>
      </w:pPr>
      <w:r>
        <w:t>• nařídí rozhodčí přímý volný kop;</w:t>
      </w:r>
    </w:p>
    <w:p w:rsidR="00C12328" w:rsidRDefault="00C12328" w:rsidP="00AD49F9">
      <w:pPr>
        <w:shd w:val="clear" w:color="auto" w:fill="FFFFFF"/>
        <w:spacing w:before="199" w:after="199" w:line="240" w:lineRule="auto"/>
        <w:outlineLvl w:val="1"/>
      </w:pPr>
      <w:r>
        <w:t xml:space="preserve"> • nařídí rozhodčí NVK, jestliže k přestupku došlo v pokutovém území brankáře.</w:t>
      </w:r>
    </w:p>
    <w:p w:rsidR="00C12328" w:rsidRDefault="00C12328" w:rsidP="00AD49F9">
      <w:pPr>
        <w:shd w:val="clear" w:color="auto" w:fill="FFFFFF"/>
        <w:spacing w:before="199" w:after="199" w:line="240" w:lineRule="auto"/>
        <w:outlineLvl w:val="1"/>
      </w:pPr>
      <w:r>
        <w:t>Pokud v okamžiku provedení výhozu se někteří hráči soupeře nacházejí uvnitř pokutového území, protože ho neměli čas opustit, rozhodčí nechá pokračovat ve hře. Jestliže ale hráč soupeře, který se v době provedení výhozu nacházel v pokutovém území, nebo který do pokutového území vstoupil dříve, než došlo k rozehrání míče, se míče dotkne nebo brání jeho rozehrání, nechá rozhodčí výhoz od branky opakovat.</w:t>
      </w:r>
    </w:p>
    <w:p w:rsidR="00C12328" w:rsidRDefault="00C12328" w:rsidP="00AD49F9">
      <w:pPr>
        <w:shd w:val="clear" w:color="auto" w:fill="FFFFFF"/>
        <w:spacing w:before="199" w:after="199" w:line="240" w:lineRule="auto"/>
        <w:outlineLvl w:val="1"/>
      </w:pPr>
      <w:r>
        <w:t>Pokud hráč vstoupí do pokutového území dříve, než došlo k rozehrání míče a dopustil se přestupku nebo byl faulován soupeřem, může rozhodčí hráči, který se dopustil přestupku, udělit osobní trest, a výhoz od branky nechá opakovat.</w:t>
      </w:r>
    </w:p>
    <w:p w:rsidR="00C12328" w:rsidRDefault="00C12328" w:rsidP="00AD49F9">
      <w:pPr>
        <w:shd w:val="clear" w:color="auto" w:fill="FFFFFF"/>
        <w:spacing w:before="199" w:after="199" w:line="240" w:lineRule="auto"/>
        <w:outlineLvl w:val="1"/>
      </w:pPr>
      <w:r>
        <w:t>Tam, kde je národními pravidly futsalu pro mládež, veterány nebo handicapované zakázáno, aby brankář z výhozu od branky hodil míč přes středovou čáru, nařídí rozhodčí NVK ve prospěch družstva soupeře z místa, kde míč přešel přes středovou čáru.</w:t>
      </w:r>
    </w:p>
    <w:p w:rsidR="00C12328" w:rsidRPr="00EF71D7" w:rsidRDefault="00C12328" w:rsidP="00AD49F9">
      <w:pPr>
        <w:shd w:val="clear" w:color="auto" w:fill="FFFFFF"/>
        <w:spacing w:before="199" w:after="199" w:line="240" w:lineRule="auto"/>
        <w:outlineLvl w:val="1"/>
        <w:rPr>
          <w:b/>
        </w:rPr>
      </w:pPr>
      <w:r>
        <w:t xml:space="preserve"> U jakýchkoli jiných provinění proti pravidlům se výhoz od branky opakuje.</w:t>
      </w:r>
    </w:p>
    <w:sectPr w:rsidR="00C12328" w:rsidRPr="00EF71D7" w:rsidSect="00C07B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49F9"/>
    <w:rsid w:val="006046CF"/>
    <w:rsid w:val="00AD49F9"/>
    <w:rsid w:val="00B756D8"/>
    <w:rsid w:val="00C07B9A"/>
    <w:rsid w:val="00C12328"/>
    <w:rsid w:val="00EF71D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7B9A"/>
  </w:style>
  <w:style w:type="paragraph" w:styleId="Nadpis2">
    <w:name w:val="heading 2"/>
    <w:basedOn w:val="Normln"/>
    <w:link w:val="Nadpis2Char"/>
    <w:uiPriority w:val="9"/>
    <w:qFormat/>
    <w:rsid w:val="00AD49F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D49F9"/>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AD49F9"/>
    <w:rPr>
      <w:color w:val="0000FF"/>
      <w:u w:val="single"/>
    </w:rPr>
  </w:style>
</w:styles>
</file>

<file path=word/webSettings.xml><?xml version="1.0" encoding="utf-8"?>
<w:webSettings xmlns:r="http://schemas.openxmlformats.org/officeDocument/2006/relationships" xmlns:w="http://schemas.openxmlformats.org/wordprocessingml/2006/main">
  <w:divs>
    <w:div w:id="671228118">
      <w:bodyDiv w:val="1"/>
      <w:marLeft w:val="0"/>
      <w:marRight w:val="0"/>
      <w:marTop w:val="0"/>
      <w:marBottom w:val="0"/>
      <w:divBdr>
        <w:top w:val="none" w:sz="0" w:space="0" w:color="auto"/>
        <w:left w:val="none" w:sz="0" w:space="0" w:color="auto"/>
        <w:bottom w:val="none" w:sz="0" w:space="0" w:color="auto"/>
        <w:right w:val="none" w:sz="0" w:space="0" w:color="auto"/>
      </w:divBdr>
    </w:div>
    <w:div w:id="17881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671</Words>
  <Characters>3965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Kupec</dc:creator>
  <cp:lastModifiedBy>Jiří Kupec</cp:lastModifiedBy>
  <cp:revision>1</cp:revision>
  <dcterms:created xsi:type="dcterms:W3CDTF">2022-11-16T21:23:00Z</dcterms:created>
  <dcterms:modified xsi:type="dcterms:W3CDTF">2022-11-16T21:56:00Z</dcterms:modified>
</cp:coreProperties>
</file>