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DA" w:rsidRPr="00135D61" w:rsidRDefault="000E75FB" w:rsidP="00135D61">
      <w:pPr>
        <w:jc w:val="center"/>
        <w:rPr>
          <w:b/>
          <w:i/>
          <w:sz w:val="48"/>
          <w:szCs w:val="48"/>
          <w:u w:val="single"/>
        </w:rPr>
      </w:pPr>
      <w:bookmarkStart w:id="0" w:name="_GoBack"/>
      <w:bookmarkEnd w:id="0"/>
      <w:r>
        <w:rPr>
          <w:b/>
          <w:i/>
          <w:sz w:val="48"/>
          <w:szCs w:val="48"/>
          <w:u w:val="single"/>
        </w:rPr>
        <w:t>1</w:t>
      </w:r>
      <w:r w:rsidR="00BB271B">
        <w:rPr>
          <w:b/>
          <w:i/>
          <w:sz w:val="48"/>
          <w:szCs w:val="48"/>
          <w:u w:val="single"/>
        </w:rPr>
        <w:t>2</w:t>
      </w:r>
      <w:r w:rsidR="00947BDA" w:rsidRPr="00947BDA">
        <w:rPr>
          <w:b/>
          <w:i/>
          <w:sz w:val="48"/>
          <w:szCs w:val="48"/>
          <w:u w:val="single"/>
        </w:rPr>
        <w:t xml:space="preserve">.   ročník   UNIQUE   CUP   </w:t>
      </w:r>
      <w:r w:rsidR="00BB271B">
        <w:rPr>
          <w:b/>
          <w:i/>
          <w:sz w:val="48"/>
          <w:szCs w:val="48"/>
          <w:u w:val="single"/>
        </w:rPr>
        <w:t>2011</w:t>
      </w:r>
      <w:r w:rsidR="00947BDA">
        <w:rPr>
          <w:sz w:val="32"/>
          <w:szCs w:val="32"/>
        </w:rPr>
        <w:tab/>
      </w:r>
    </w:p>
    <w:p w:rsidR="00947BDA" w:rsidRDefault="00947BDA" w:rsidP="00D47F74">
      <w:pPr>
        <w:tabs>
          <w:tab w:val="left" w:pos="3225"/>
        </w:tabs>
        <w:jc w:val="both"/>
        <w:rPr>
          <w:sz w:val="32"/>
          <w:szCs w:val="32"/>
        </w:rPr>
      </w:pPr>
    </w:p>
    <w:p w:rsidR="000E3280" w:rsidRPr="00CF58B1" w:rsidRDefault="00947BDA" w:rsidP="00CF58B1">
      <w:pPr>
        <w:jc w:val="both"/>
        <w:rPr>
          <w:b/>
          <w:sz w:val="44"/>
          <w:szCs w:val="44"/>
        </w:rPr>
      </w:pPr>
      <w:r>
        <w:rPr>
          <w:b/>
        </w:rPr>
        <w:t xml:space="preserve">V sobotu </w:t>
      </w:r>
      <w:r w:rsidR="000E75FB">
        <w:rPr>
          <w:b/>
        </w:rPr>
        <w:t>2</w:t>
      </w:r>
      <w:r w:rsidR="00BB271B">
        <w:rPr>
          <w:b/>
        </w:rPr>
        <w:t>0</w:t>
      </w:r>
      <w:r w:rsidR="000E75FB">
        <w:rPr>
          <w:b/>
        </w:rPr>
        <w:t>. srpna 20</w:t>
      </w:r>
      <w:r w:rsidR="00BB271B">
        <w:rPr>
          <w:b/>
        </w:rPr>
        <w:t>11</w:t>
      </w:r>
      <w:r w:rsidR="00DD5A20">
        <w:rPr>
          <w:b/>
        </w:rPr>
        <w:t xml:space="preserve"> se uskutečnil v </w:t>
      </w:r>
      <w:r>
        <w:rPr>
          <w:b/>
        </w:rPr>
        <w:t xml:space="preserve">multifunkčním </w:t>
      </w:r>
      <w:r w:rsidR="00DD5A20">
        <w:rPr>
          <w:b/>
        </w:rPr>
        <w:t xml:space="preserve">sportovním </w:t>
      </w:r>
      <w:r>
        <w:rPr>
          <w:b/>
        </w:rPr>
        <w:t>areálu Duha v C</w:t>
      </w:r>
      <w:r w:rsidR="000E75FB">
        <w:rPr>
          <w:b/>
        </w:rPr>
        <w:t>ihlářské ulici v Chomutově již 1</w:t>
      </w:r>
      <w:r w:rsidR="00BB271B">
        <w:rPr>
          <w:b/>
        </w:rPr>
        <w:t>2</w:t>
      </w:r>
      <w:r>
        <w:rPr>
          <w:b/>
        </w:rPr>
        <w:t>. ročník tr</w:t>
      </w:r>
      <w:r w:rsidR="000E75FB">
        <w:rPr>
          <w:b/>
        </w:rPr>
        <w:t xml:space="preserve">adičního turnaje Unique cup </w:t>
      </w:r>
      <w:r w:rsidR="00BB271B">
        <w:rPr>
          <w:b/>
        </w:rPr>
        <w:t>2011</w:t>
      </w:r>
      <w:r w:rsidR="00DD5A20">
        <w:rPr>
          <w:b/>
        </w:rPr>
        <w:t xml:space="preserve"> ( dříve Senátor cup ). </w:t>
      </w:r>
      <w:r>
        <w:rPr>
          <w:b/>
        </w:rPr>
        <w:t xml:space="preserve"> Turnaje se zúčastnilo </w:t>
      </w:r>
      <w:r w:rsidR="00BB271B">
        <w:rPr>
          <w:b/>
        </w:rPr>
        <w:t>osm</w:t>
      </w:r>
      <w:r>
        <w:rPr>
          <w:b/>
        </w:rPr>
        <w:t xml:space="preserve"> mužstev rozdělených do dvou skupin a všechny mužstva postupovala do K.O. systému. </w:t>
      </w:r>
      <w:r w:rsidR="00DD5A20">
        <w:rPr>
          <w:b/>
        </w:rPr>
        <w:t xml:space="preserve">Ve skupině A nastala po jejím skončení kuriózní situace, když o pořadí na prvních třech místech musel rozhodnout až los. V prvním čtvrtfinále na sebe narazila mužstva </w:t>
      </w:r>
      <w:r w:rsidR="00762051">
        <w:rPr>
          <w:b/>
        </w:rPr>
        <w:t>loni druhé</w:t>
      </w:r>
      <w:r w:rsidR="00E75AF3">
        <w:rPr>
          <w:b/>
        </w:rPr>
        <w:t>ho</w:t>
      </w:r>
      <w:r w:rsidR="00762051">
        <w:rPr>
          <w:b/>
        </w:rPr>
        <w:t xml:space="preserve"> Generali </w:t>
      </w:r>
      <w:smartTag w:uri="urn:schemas-microsoft-com:office:smarttags" w:element="metricconverter">
        <w:smartTagPr>
          <w:attr w:name="ProductID" w:val="2007 a"/>
        </w:smartTagPr>
        <w:r w:rsidR="00762051">
          <w:rPr>
            <w:b/>
          </w:rPr>
          <w:t>2007 a</w:t>
        </w:r>
      </w:smartTag>
      <w:r w:rsidR="00762051">
        <w:rPr>
          <w:b/>
        </w:rPr>
        <w:t xml:space="preserve"> domácí Unique drink team. Do vedení se dostali hráči Unique, ale favoritovi Generali se podařilo zápas otočit a postoupit do semifinále turnaje. Ve druhém čtvrtfinále už se konalo první překvapení, když favorizovaný tým V.S.V. si neporadil s retro týmem Chrontoše, který si hattrickem Kvítka zajistil postup do semifinále. Třetí čtvrtfinále bylo zcela v režii loňského vítěze turnaje mužstva S.L.Z.Y. Žízeň, když si v pohodě poradilo s nejslabším týmem druhé skupiny Karibikem. V posledním čtvrtfinále to byl tuhý boj a nakonec se z postupu do semifinále radovali </w:t>
      </w:r>
      <w:r w:rsidR="00FE114B">
        <w:rPr>
          <w:b/>
        </w:rPr>
        <w:t>hráči Astorie, Bisti se museli s</w:t>
      </w:r>
      <w:r w:rsidR="00762051">
        <w:rPr>
          <w:b/>
        </w:rPr>
        <w:t xml:space="preserve"> turnajem rozloučit. </w:t>
      </w:r>
      <w:r w:rsidR="001D777A">
        <w:rPr>
          <w:b/>
        </w:rPr>
        <w:t xml:space="preserve">V prvním semifinále se konalo opět překvapení, protože Chrontoš retro tým porazil loňského finalistu Generali </w:t>
      </w:r>
      <w:smartTag w:uri="urn:schemas-microsoft-com:office:smarttags" w:element="metricconverter">
        <w:smartTagPr>
          <w:attr w:name="ProductID" w:val="2007 a"/>
        </w:smartTagPr>
        <w:r w:rsidR="001D777A">
          <w:rPr>
            <w:b/>
          </w:rPr>
          <w:t>2007 a</w:t>
        </w:r>
      </w:smartTag>
      <w:r w:rsidR="001D777A">
        <w:rPr>
          <w:b/>
        </w:rPr>
        <w:t xml:space="preserve"> postoupil do finále turnaje. Ve druhém semifinále si poradili hráči Žízně s Astorií a postoupili opět do finále turnaje. O třetí místo se zahrávali jen pokutové kopy a lepší mušku měli hrá</w:t>
      </w:r>
      <w:r w:rsidR="006B773C">
        <w:rPr>
          <w:b/>
        </w:rPr>
        <w:t xml:space="preserve">či Generali </w:t>
      </w:r>
      <w:smartTag w:uri="urn:schemas-microsoft-com:office:smarttags" w:element="metricconverter">
        <w:smartTagPr>
          <w:attr w:name="ProductID" w:val="2007 a"/>
        </w:smartTagPr>
        <w:r w:rsidR="006B773C">
          <w:rPr>
            <w:b/>
          </w:rPr>
          <w:t>2007 a</w:t>
        </w:r>
      </w:smartTag>
      <w:r w:rsidR="00FE114B">
        <w:rPr>
          <w:b/>
        </w:rPr>
        <w:t xml:space="preserve"> tím </w:t>
      </w:r>
      <w:r w:rsidR="006B773C">
        <w:rPr>
          <w:b/>
        </w:rPr>
        <w:t xml:space="preserve"> obsadili třetí místo, na Astorii zbylo místo čtvrté. </w:t>
      </w:r>
      <w:r w:rsidR="00BB0764">
        <w:rPr>
          <w:b/>
        </w:rPr>
        <w:t xml:space="preserve">Ve finále </w:t>
      </w:r>
      <w:r w:rsidR="00FE114B">
        <w:rPr>
          <w:b/>
        </w:rPr>
        <w:t xml:space="preserve">turnaje </w:t>
      </w:r>
      <w:r w:rsidR="00BB0764">
        <w:rPr>
          <w:b/>
        </w:rPr>
        <w:t xml:space="preserve">se ujal favorit a loňský vítěz Žízeň rychle vedení a jen díky skvělým zákrokům brankáře </w:t>
      </w:r>
      <w:r w:rsidR="00FE114B">
        <w:rPr>
          <w:b/>
        </w:rPr>
        <w:t xml:space="preserve">Chrontoše </w:t>
      </w:r>
      <w:r w:rsidR="00BB0764">
        <w:rPr>
          <w:b/>
        </w:rPr>
        <w:t xml:space="preserve">neskončil první poločas větším brankovým rozdílem. Ve druhém poločase si šance vytvořili i hráči Chrontoše a když už se zdálo, že finále skončí výhrou Žízně, Chrontoš </w:t>
      </w:r>
      <w:r w:rsidR="00FE114B">
        <w:rPr>
          <w:b/>
        </w:rPr>
        <w:t xml:space="preserve">nečekaně </w:t>
      </w:r>
      <w:r w:rsidR="00BB0764">
        <w:rPr>
          <w:b/>
        </w:rPr>
        <w:t xml:space="preserve">udeřil. Vstřelil vyrovnávací branku a po chvilce se dostal dokonce do vedení. Žízeň se sice v závěru zápasu snažila vyrovnat, ale v cestě stál brankář soupeře s obranou i štěstí. V poslední minutě přidal Chrontoš pojistku v podobě třetí branky a velmi překvapiví vítěz turnaje byl na světě. Chrontoš retro team po loňském třetím místě dosáhl letos až na vrchol,  loňský vítěz S.L.Z.A. Žízeň obsadila druhé místo.   </w:t>
      </w:r>
      <w:r w:rsidR="006956D5">
        <w:rPr>
          <w:b/>
        </w:rPr>
        <w:t xml:space="preserve">Nejlepším brankářem turnaje byl vyhlášen </w:t>
      </w:r>
      <w:r w:rsidR="00BB271B">
        <w:rPr>
          <w:b/>
        </w:rPr>
        <w:t>Jan Hagenštoc</w:t>
      </w:r>
      <w:r w:rsidR="006956D5">
        <w:rPr>
          <w:b/>
        </w:rPr>
        <w:t xml:space="preserve"> </w:t>
      </w:r>
      <w:r w:rsidR="00BB271B">
        <w:rPr>
          <w:b/>
        </w:rPr>
        <w:t>z Chrontoš retro teamu</w:t>
      </w:r>
      <w:r w:rsidR="00FE114B">
        <w:rPr>
          <w:b/>
        </w:rPr>
        <w:t>. N</w:t>
      </w:r>
      <w:r w:rsidR="006956D5">
        <w:rPr>
          <w:b/>
        </w:rPr>
        <w:t xml:space="preserve">ejlepším </w:t>
      </w:r>
      <w:r w:rsidR="000E75FB">
        <w:rPr>
          <w:b/>
        </w:rPr>
        <w:t>hráčem</w:t>
      </w:r>
      <w:r w:rsidR="006956D5">
        <w:rPr>
          <w:b/>
        </w:rPr>
        <w:t xml:space="preserve"> se stal </w:t>
      </w:r>
      <w:r w:rsidR="00BB271B">
        <w:rPr>
          <w:b/>
        </w:rPr>
        <w:t>Miroslav Kvítek z téhož týmu</w:t>
      </w:r>
      <w:r w:rsidR="00BB0764">
        <w:rPr>
          <w:b/>
        </w:rPr>
        <w:t xml:space="preserve">, který byl zároveň se sedmy brankami i nejlepším střelcem turnaje. </w:t>
      </w:r>
      <w:r w:rsidR="006956D5">
        <w:rPr>
          <w:b/>
        </w:rPr>
        <w:t xml:space="preserve"> Sponzorem turnaje byl </w:t>
      </w:r>
      <w:r w:rsidR="00E733C4">
        <w:rPr>
          <w:b/>
        </w:rPr>
        <w:t>UNIQUE CLUB BAR CHOMUTOV</w:t>
      </w:r>
      <w:r w:rsidR="00BB271B">
        <w:rPr>
          <w:b/>
        </w:rPr>
        <w:t xml:space="preserve"> a B.E.K. spol s r.o.</w:t>
      </w:r>
      <w:r w:rsidR="00E733C4">
        <w:rPr>
          <w:b/>
        </w:rPr>
        <w:t xml:space="preserve"> </w:t>
      </w:r>
      <w:r w:rsidR="00BB0764">
        <w:rPr>
          <w:b/>
        </w:rPr>
        <w:t>Turnaj řídili</w:t>
      </w:r>
      <w:r w:rsidR="00BB271B">
        <w:rPr>
          <w:b/>
        </w:rPr>
        <w:t xml:space="preserve"> rozhodčí</w:t>
      </w:r>
      <w:r w:rsidR="006956D5">
        <w:rPr>
          <w:b/>
        </w:rPr>
        <w:t xml:space="preserve"> </w:t>
      </w:r>
      <w:r w:rsidR="00BB271B">
        <w:rPr>
          <w:b/>
        </w:rPr>
        <w:t>Petr Špicar a Martin Jackl.</w:t>
      </w:r>
      <w:r w:rsidR="00D47F74">
        <w:rPr>
          <w:b/>
        </w:rPr>
        <w:t xml:space="preserve"> O</w:t>
      </w:r>
      <w:r w:rsidR="006956D5">
        <w:rPr>
          <w:b/>
        </w:rPr>
        <w:t xml:space="preserve">rganizačně připravil a </w:t>
      </w:r>
      <w:r w:rsidR="00B9436E">
        <w:rPr>
          <w:b/>
        </w:rPr>
        <w:t xml:space="preserve"> turnaj řídil</w:t>
      </w:r>
      <w:r w:rsidR="00D47F74">
        <w:rPr>
          <w:b/>
        </w:rPr>
        <w:t xml:space="preserve"> </w:t>
      </w:r>
      <w:r w:rsidR="006956D5">
        <w:rPr>
          <w:b/>
        </w:rPr>
        <w:t>Petr Schlögl.</w:t>
      </w:r>
      <w:r w:rsidR="003A35B5">
        <w:rPr>
          <w:b/>
        </w:rPr>
        <w:t xml:space="preserve"> Poděkování patří i firmám </w:t>
      </w:r>
      <w:r w:rsidR="003A35B5" w:rsidRPr="003A35B5">
        <w:rPr>
          <w:b/>
        </w:rPr>
        <w:t>Grafické studio PH8 Praha</w:t>
      </w:r>
      <w:r w:rsidR="003A35B5">
        <w:rPr>
          <w:b/>
        </w:rPr>
        <w:t xml:space="preserve"> a </w:t>
      </w:r>
      <w:r w:rsidR="003A35B5" w:rsidRPr="003A35B5">
        <w:rPr>
          <w:b/>
          <w:sz w:val="44"/>
          <w:szCs w:val="44"/>
        </w:rPr>
        <w:t xml:space="preserve"> </w:t>
      </w:r>
      <w:r w:rsidR="003A35B5" w:rsidRPr="003A35B5">
        <w:rPr>
          <w:b/>
        </w:rPr>
        <w:t>MK sport BLACK Litvínov</w:t>
      </w:r>
      <w:r w:rsidR="00BB0764">
        <w:rPr>
          <w:b/>
        </w:rPr>
        <w:t xml:space="preserve"> i sportovnímu areálu Duha. </w:t>
      </w: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</w:p>
    <w:p w:rsidR="000E3280" w:rsidRDefault="00770CF4" w:rsidP="00947BDA">
      <w:pPr>
        <w:tabs>
          <w:tab w:val="left" w:pos="3225"/>
        </w:tabs>
        <w:jc w:val="both"/>
        <w:rPr>
          <w:b/>
        </w:rPr>
      </w:pPr>
      <w:r>
        <w:rPr>
          <w:b/>
          <w:u w:val="single"/>
        </w:rPr>
        <w:t>Zápasy ve skupinách</w:t>
      </w:r>
      <w:r>
        <w:rPr>
          <w:b/>
        </w:rPr>
        <w:t xml:space="preserve"> :</w:t>
      </w:r>
      <w:r w:rsidR="00B9436E">
        <w:rPr>
          <w:b/>
        </w:rPr>
        <w:t>Generali 2007 – V.S.V.  0:0</w:t>
      </w:r>
      <w:r w:rsidR="00112DAE">
        <w:rPr>
          <w:b/>
        </w:rPr>
        <w:t xml:space="preserve"> (0:0)</w:t>
      </w:r>
      <w:r w:rsidR="00B9436E">
        <w:rPr>
          <w:b/>
        </w:rPr>
        <w:t>;</w:t>
      </w:r>
      <w:r w:rsidR="00C3301D">
        <w:rPr>
          <w:b/>
        </w:rPr>
        <w:t xml:space="preserve"> </w:t>
      </w:r>
      <w:r w:rsidR="00112DAE">
        <w:rPr>
          <w:b/>
        </w:rPr>
        <w:t xml:space="preserve">S.L.Z.A. </w:t>
      </w:r>
      <w:r w:rsidR="00B9436E">
        <w:rPr>
          <w:b/>
        </w:rPr>
        <w:t xml:space="preserve">Žízeň – </w:t>
      </w:r>
      <w:r w:rsidR="00112DAE">
        <w:rPr>
          <w:b/>
        </w:rPr>
        <w:t xml:space="preserve"> </w:t>
      </w:r>
      <w:r w:rsidR="00B9436E">
        <w:rPr>
          <w:b/>
        </w:rPr>
        <w:t>Chrontoš</w:t>
      </w:r>
      <w:r w:rsidR="00112DAE">
        <w:rPr>
          <w:b/>
        </w:rPr>
        <w:t xml:space="preserve"> retro team</w:t>
      </w:r>
      <w:r w:rsidR="00B9436E">
        <w:rPr>
          <w:b/>
        </w:rPr>
        <w:t xml:space="preserve"> 2:0  (0:0)</w:t>
      </w:r>
      <w:r w:rsidR="004B3181">
        <w:rPr>
          <w:b/>
        </w:rPr>
        <w:t xml:space="preserve"> Blaho,Balík </w:t>
      </w:r>
      <w:r w:rsidR="00B9436E">
        <w:rPr>
          <w:b/>
        </w:rPr>
        <w:t xml:space="preserve">; </w:t>
      </w:r>
      <w:r w:rsidR="00112DAE">
        <w:rPr>
          <w:b/>
        </w:rPr>
        <w:t xml:space="preserve">FC-R. </w:t>
      </w:r>
      <w:r w:rsidR="00B9436E">
        <w:rPr>
          <w:b/>
        </w:rPr>
        <w:t>Bisti – Karibic  1:0  (0:0)</w:t>
      </w:r>
      <w:r w:rsidR="004B3181">
        <w:rPr>
          <w:b/>
        </w:rPr>
        <w:t xml:space="preserve"> Sojčík </w:t>
      </w:r>
      <w:r w:rsidR="00B9436E">
        <w:rPr>
          <w:b/>
        </w:rPr>
        <w:t>; Astorie – Unique</w:t>
      </w:r>
      <w:r w:rsidR="00112DAE">
        <w:rPr>
          <w:b/>
        </w:rPr>
        <w:t xml:space="preserve"> drink team</w:t>
      </w:r>
      <w:r w:rsidR="00B9436E">
        <w:rPr>
          <w:b/>
        </w:rPr>
        <w:t xml:space="preserve">  1:0  (1:0)</w:t>
      </w:r>
      <w:r w:rsidR="004B3181">
        <w:rPr>
          <w:b/>
        </w:rPr>
        <w:t xml:space="preserve"> Kolařík </w:t>
      </w:r>
      <w:r w:rsidR="00B9436E">
        <w:rPr>
          <w:b/>
        </w:rPr>
        <w:t xml:space="preserve">; Generali </w:t>
      </w:r>
      <w:r w:rsidR="00112DAE">
        <w:rPr>
          <w:b/>
        </w:rPr>
        <w:t xml:space="preserve">2007 </w:t>
      </w:r>
      <w:r w:rsidR="00B9436E">
        <w:rPr>
          <w:b/>
        </w:rPr>
        <w:t xml:space="preserve">– </w:t>
      </w:r>
      <w:r w:rsidR="00112DAE">
        <w:rPr>
          <w:b/>
        </w:rPr>
        <w:t>FC-R.</w:t>
      </w:r>
      <w:r w:rsidR="00B9436E">
        <w:rPr>
          <w:b/>
        </w:rPr>
        <w:t>Bisti 0:0</w:t>
      </w:r>
      <w:r w:rsidR="00112DAE">
        <w:rPr>
          <w:b/>
        </w:rPr>
        <w:t xml:space="preserve"> (0:0)</w:t>
      </w:r>
      <w:r w:rsidR="00B9436E">
        <w:rPr>
          <w:b/>
        </w:rPr>
        <w:t xml:space="preserve">; </w:t>
      </w:r>
      <w:r w:rsidR="00112DAE">
        <w:rPr>
          <w:b/>
        </w:rPr>
        <w:t xml:space="preserve">S.L.Z.A. </w:t>
      </w:r>
      <w:r w:rsidR="00B9436E">
        <w:rPr>
          <w:b/>
        </w:rPr>
        <w:t>Žízeň – Astorie 1:0 (0:0)</w:t>
      </w:r>
      <w:r w:rsidR="004B3181">
        <w:rPr>
          <w:b/>
        </w:rPr>
        <w:t xml:space="preserve"> Blaho </w:t>
      </w:r>
      <w:r w:rsidR="00B9436E">
        <w:rPr>
          <w:b/>
        </w:rPr>
        <w:t>;</w:t>
      </w:r>
      <w:r w:rsidR="004B3181">
        <w:rPr>
          <w:b/>
        </w:rPr>
        <w:t xml:space="preserve"> </w:t>
      </w:r>
      <w:r w:rsidR="00B9436E">
        <w:rPr>
          <w:b/>
        </w:rPr>
        <w:t>V.S.V. – Karibic 3:0 (0:0)</w:t>
      </w:r>
      <w:r w:rsidR="00112DAE">
        <w:rPr>
          <w:b/>
        </w:rPr>
        <w:t xml:space="preserve"> Ho 2, Štukhail</w:t>
      </w:r>
      <w:r w:rsidR="00B9436E">
        <w:rPr>
          <w:b/>
        </w:rPr>
        <w:t xml:space="preserve">; </w:t>
      </w:r>
      <w:r w:rsidR="00112DAE">
        <w:rPr>
          <w:b/>
        </w:rPr>
        <w:t xml:space="preserve"> </w:t>
      </w:r>
      <w:r w:rsidR="004B3181">
        <w:rPr>
          <w:b/>
        </w:rPr>
        <w:t xml:space="preserve">Chrontoš </w:t>
      </w:r>
      <w:r w:rsidR="00112DAE">
        <w:rPr>
          <w:b/>
        </w:rPr>
        <w:t xml:space="preserve">retro team </w:t>
      </w:r>
      <w:r w:rsidR="004B3181">
        <w:rPr>
          <w:b/>
        </w:rPr>
        <w:t>– Unique</w:t>
      </w:r>
      <w:r w:rsidR="00112DAE">
        <w:rPr>
          <w:b/>
        </w:rPr>
        <w:t xml:space="preserve"> drink team</w:t>
      </w:r>
      <w:r w:rsidR="004B3181">
        <w:rPr>
          <w:b/>
        </w:rPr>
        <w:t xml:space="preserve"> 1:1 (1:0) Kvítek – Lecjaks ; V.S.V. – </w:t>
      </w:r>
      <w:r w:rsidR="00112DAE">
        <w:rPr>
          <w:b/>
        </w:rPr>
        <w:t xml:space="preserve">FC-R. </w:t>
      </w:r>
      <w:r w:rsidR="004B3181">
        <w:rPr>
          <w:b/>
        </w:rPr>
        <w:t>Bisti 0:0; C</w:t>
      </w:r>
      <w:r w:rsidR="00112DAE">
        <w:rPr>
          <w:b/>
        </w:rPr>
        <w:t>h</w:t>
      </w:r>
      <w:r w:rsidR="004B3181">
        <w:rPr>
          <w:b/>
        </w:rPr>
        <w:t>rontoš</w:t>
      </w:r>
      <w:r w:rsidR="00112DAE">
        <w:rPr>
          <w:b/>
        </w:rPr>
        <w:t xml:space="preserve"> retro team</w:t>
      </w:r>
      <w:r w:rsidR="004B3181">
        <w:rPr>
          <w:b/>
        </w:rPr>
        <w:t xml:space="preserve"> – Astorie 3:1 (1:0) Kvítek 3 - Červenka; Generali </w:t>
      </w:r>
      <w:r w:rsidR="00112DAE">
        <w:rPr>
          <w:b/>
        </w:rPr>
        <w:t xml:space="preserve">2007 – Karibic 4:0 (2:0) Klimeš </w:t>
      </w:r>
      <w:r w:rsidR="004B3181">
        <w:rPr>
          <w:b/>
        </w:rPr>
        <w:t>2,</w:t>
      </w:r>
      <w:r w:rsidR="00112DAE">
        <w:rPr>
          <w:b/>
        </w:rPr>
        <w:t xml:space="preserve"> Vačlena, </w:t>
      </w:r>
      <w:r w:rsidR="004B3181">
        <w:rPr>
          <w:b/>
        </w:rPr>
        <w:t>Šíma ;</w:t>
      </w:r>
      <w:r w:rsidR="00112DAE">
        <w:rPr>
          <w:b/>
        </w:rPr>
        <w:t xml:space="preserve"> S.L.Z.A. </w:t>
      </w:r>
      <w:r w:rsidR="004B3181">
        <w:rPr>
          <w:b/>
        </w:rPr>
        <w:t>Žízeň – Unique</w:t>
      </w:r>
      <w:r w:rsidR="00112DAE">
        <w:rPr>
          <w:b/>
        </w:rPr>
        <w:t xml:space="preserve"> drink team</w:t>
      </w:r>
      <w:r w:rsidR="004B3181">
        <w:rPr>
          <w:b/>
        </w:rPr>
        <w:t xml:space="preserve"> 4:1 (1:1) Blaho,Šimek,Balík,Reiter </w:t>
      </w:r>
      <w:r w:rsidR="00B04F9A">
        <w:rPr>
          <w:b/>
        </w:rPr>
        <w:t>–</w:t>
      </w:r>
      <w:r w:rsidR="004B3181">
        <w:rPr>
          <w:b/>
        </w:rPr>
        <w:t xml:space="preserve"> Krotil</w:t>
      </w:r>
      <w:r w:rsidR="00112DAE">
        <w:rPr>
          <w:b/>
        </w:rPr>
        <w:t xml:space="preserve">. </w:t>
      </w:r>
    </w:p>
    <w:p w:rsidR="00B04F9A" w:rsidRDefault="00B04F9A" w:rsidP="00947BDA">
      <w:pPr>
        <w:tabs>
          <w:tab w:val="left" w:pos="3225"/>
        </w:tabs>
        <w:jc w:val="both"/>
        <w:rPr>
          <w:b/>
        </w:rPr>
      </w:pPr>
    </w:p>
    <w:p w:rsidR="00B04F9A" w:rsidRDefault="00B04F9A" w:rsidP="00947BDA">
      <w:pPr>
        <w:tabs>
          <w:tab w:val="left" w:pos="3225"/>
        </w:tabs>
        <w:jc w:val="both"/>
        <w:rPr>
          <w:b/>
        </w:rPr>
      </w:pP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B</w:t>
      </w: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</w:p>
    <w:p w:rsidR="000E3280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>1.</w:t>
      </w:r>
      <w:r w:rsidR="004B3181">
        <w:rPr>
          <w:b/>
        </w:rPr>
        <w:t>Generali 2007</w:t>
      </w:r>
      <w:r w:rsidR="00F208D8">
        <w:rPr>
          <w:b/>
        </w:rPr>
        <w:tab/>
      </w:r>
      <w:r w:rsidR="004B3181">
        <w:rPr>
          <w:b/>
        </w:rPr>
        <w:t>4</w:t>
      </w:r>
      <w:r w:rsidR="00C3301D">
        <w:rPr>
          <w:b/>
        </w:rPr>
        <w:t xml:space="preserve"> : </w:t>
      </w:r>
      <w:r w:rsidR="004B3181">
        <w:rPr>
          <w:b/>
        </w:rPr>
        <w:t>0</w:t>
      </w:r>
      <w:r w:rsidR="0031141D">
        <w:rPr>
          <w:b/>
        </w:rPr>
        <w:t xml:space="preserve">         </w:t>
      </w:r>
      <w:r w:rsidR="00C3301D">
        <w:rPr>
          <w:b/>
        </w:rPr>
        <w:t>5</w:t>
      </w:r>
      <w:r w:rsidR="00112DAE">
        <w:rPr>
          <w:b/>
        </w:rPr>
        <w:tab/>
      </w:r>
      <w:r>
        <w:rPr>
          <w:b/>
        </w:rPr>
        <w:t>1.</w:t>
      </w:r>
      <w:r w:rsidR="00C3301D">
        <w:rPr>
          <w:b/>
        </w:rPr>
        <w:t>S.L.Z.A. Žízeň</w:t>
      </w:r>
      <w:r w:rsidR="00112DAE">
        <w:rPr>
          <w:b/>
        </w:rPr>
        <w:tab/>
      </w:r>
      <w:r w:rsidR="00112DAE">
        <w:rPr>
          <w:b/>
        </w:rPr>
        <w:tab/>
        <w:t>7 : 1</w:t>
      </w:r>
      <w:r w:rsidR="00112DAE">
        <w:rPr>
          <w:b/>
        </w:rPr>
        <w:tab/>
        <w:t>9</w:t>
      </w:r>
    </w:p>
    <w:p w:rsidR="0031141D" w:rsidRDefault="0031141D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>2</w:t>
      </w:r>
      <w:r w:rsidR="000E3280">
        <w:rPr>
          <w:b/>
        </w:rPr>
        <w:t>.</w:t>
      </w:r>
      <w:r w:rsidR="004B3181">
        <w:rPr>
          <w:b/>
        </w:rPr>
        <w:t>FC –R. Bisti</w:t>
      </w:r>
      <w:r w:rsidR="00112DAE">
        <w:rPr>
          <w:b/>
        </w:rPr>
        <w:tab/>
      </w:r>
      <w:r w:rsidR="004B3181">
        <w:rPr>
          <w:b/>
        </w:rPr>
        <w:t>1</w:t>
      </w:r>
      <w:r w:rsidR="00C3301D">
        <w:rPr>
          <w:b/>
        </w:rPr>
        <w:t xml:space="preserve"> : </w:t>
      </w:r>
      <w:r w:rsidR="004B3181">
        <w:rPr>
          <w:b/>
        </w:rPr>
        <w:t>0</w:t>
      </w:r>
      <w:r>
        <w:rPr>
          <w:b/>
        </w:rPr>
        <w:t xml:space="preserve">         </w:t>
      </w:r>
      <w:r w:rsidR="004B3181">
        <w:rPr>
          <w:b/>
        </w:rPr>
        <w:t>5</w:t>
      </w:r>
      <w:r w:rsidR="000E3280">
        <w:rPr>
          <w:b/>
        </w:rPr>
        <w:tab/>
        <w:t>2.</w:t>
      </w:r>
      <w:r w:rsidR="00B04F9A">
        <w:rPr>
          <w:b/>
        </w:rPr>
        <w:t>Chrontoš</w:t>
      </w:r>
      <w:r w:rsidR="00112DAE">
        <w:rPr>
          <w:b/>
        </w:rPr>
        <w:t xml:space="preserve"> retro team</w:t>
      </w:r>
      <w:r w:rsidR="00112DAE">
        <w:rPr>
          <w:b/>
        </w:rPr>
        <w:tab/>
        <w:t>4 : 4</w:t>
      </w:r>
      <w:r w:rsidR="00112DAE">
        <w:rPr>
          <w:b/>
        </w:rPr>
        <w:tab/>
        <w:t>4</w:t>
      </w:r>
    </w:p>
    <w:p w:rsidR="00F208D8" w:rsidRDefault="000E3280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>3.</w:t>
      </w:r>
      <w:r w:rsidR="004B3181">
        <w:rPr>
          <w:b/>
        </w:rPr>
        <w:t>V.S.V.</w:t>
      </w:r>
      <w:r w:rsidR="00112DAE">
        <w:rPr>
          <w:b/>
        </w:rPr>
        <w:tab/>
      </w:r>
      <w:r w:rsidR="004B3181">
        <w:rPr>
          <w:b/>
        </w:rPr>
        <w:t>3</w:t>
      </w:r>
      <w:r w:rsidR="00C3301D">
        <w:rPr>
          <w:b/>
        </w:rPr>
        <w:t xml:space="preserve"> : </w:t>
      </w:r>
      <w:r w:rsidR="004B3181">
        <w:rPr>
          <w:b/>
        </w:rPr>
        <w:t>0</w:t>
      </w:r>
      <w:r w:rsidR="00F208D8">
        <w:rPr>
          <w:b/>
        </w:rPr>
        <w:t xml:space="preserve">         </w:t>
      </w:r>
      <w:r w:rsidR="004B3181">
        <w:rPr>
          <w:b/>
        </w:rPr>
        <w:t>5</w:t>
      </w:r>
      <w:r>
        <w:rPr>
          <w:b/>
        </w:rPr>
        <w:tab/>
        <w:t>3.</w:t>
      </w:r>
      <w:r w:rsidR="00B04F9A">
        <w:rPr>
          <w:b/>
        </w:rPr>
        <w:t xml:space="preserve">Astorie </w:t>
      </w:r>
      <w:r w:rsidR="0031141D">
        <w:rPr>
          <w:b/>
        </w:rPr>
        <w:t xml:space="preserve">                   </w:t>
      </w:r>
      <w:r w:rsidR="00F208D8">
        <w:rPr>
          <w:b/>
        </w:rPr>
        <w:t xml:space="preserve">   </w:t>
      </w:r>
      <w:r w:rsidR="00F208D8">
        <w:rPr>
          <w:b/>
        </w:rPr>
        <w:tab/>
        <w:t>2 : 4</w:t>
      </w:r>
      <w:r w:rsidR="00F208D8">
        <w:rPr>
          <w:b/>
        </w:rPr>
        <w:tab/>
        <w:t xml:space="preserve">3 </w:t>
      </w:r>
    </w:p>
    <w:p w:rsidR="00E60BF4" w:rsidRDefault="0031141D" w:rsidP="00947BDA">
      <w:pPr>
        <w:tabs>
          <w:tab w:val="left" w:pos="3225"/>
        </w:tabs>
        <w:jc w:val="both"/>
        <w:rPr>
          <w:b/>
        </w:rPr>
      </w:pPr>
      <w:r>
        <w:rPr>
          <w:b/>
        </w:rPr>
        <w:t xml:space="preserve"> </w:t>
      </w:r>
      <w:r w:rsidR="000E3280">
        <w:rPr>
          <w:b/>
        </w:rPr>
        <w:t>4.</w:t>
      </w:r>
      <w:r w:rsidR="004B3181">
        <w:rPr>
          <w:b/>
        </w:rPr>
        <w:t>Karibic</w:t>
      </w:r>
      <w:r w:rsidR="00112DAE">
        <w:rPr>
          <w:b/>
        </w:rPr>
        <w:tab/>
      </w:r>
      <w:r w:rsidR="004B3181">
        <w:rPr>
          <w:b/>
        </w:rPr>
        <w:t xml:space="preserve">0 </w:t>
      </w:r>
      <w:r w:rsidR="00C3301D">
        <w:rPr>
          <w:b/>
        </w:rPr>
        <w:t xml:space="preserve">: </w:t>
      </w:r>
      <w:r w:rsidR="004B3181">
        <w:rPr>
          <w:b/>
        </w:rPr>
        <w:t>8</w:t>
      </w:r>
      <w:r w:rsidR="00F208D8">
        <w:rPr>
          <w:b/>
        </w:rPr>
        <w:t xml:space="preserve">         </w:t>
      </w:r>
      <w:r w:rsidR="004B3181">
        <w:rPr>
          <w:b/>
        </w:rPr>
        <w:t>0</w:t>
      </w:r>
      <w:r w:rsidR="00B04F9A">
        <w:rPr>
          <w:b/>
        </w:rPr>
        <w:t xml:space="preserve">          4.Unique drink team            2 : 6     1</w:t>
      </w:r>
    </w:p>
    <w:p w:rsidR="00A77CE1" w:rsidRDefault="00A77CE1" w:rsidP="00947BDA">
      <w:pPr>
        <w:tabs>
          <w:tab w:val="left" w:pos="3225"/>
        </w:tabs>
        <w:jc w:val="both"/>
        <w:rPr>
          <w:b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2"/>
          <w:szCs w:val="32"/>
          <w:u w:val="single"/>
        </w:rPr>
      </w:pPr>
      <w:r w:rsidRPr="00E60BF4">
        <w:rPr>
          <w:b/>
          <w:i/>
          <w:sz w:val="32"/>
          <w:szCs w:val="32"/>
          <w:u w:val="single"/>
        </w:rPr>
        <w:t>ČTVTRFINÁLE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2"/>
          <w:szCs w:val="32"/>
          <w:u w:val="single"/>
        </w:rPr>
      </w:pPr>
    </w:p>
    <w:p w:rsidR="00E60BF4" w:rsidRPr="00A85866" w:rsidRDefault="00B04F9A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 w:rsidRPr="00A85866">
        <w:rPr>
          <w:b/>
          <w:sz w:val="28"/>
          <w:szCs w:val="28"/>
        </w:rPr>
        <w:t>Generali 2007 – Unique drink team   3:1  (1:1)</w:t>
      </w:r>
    </w:p>
    <w:p w:rsidR="00B04F9A" w:rsidRPr="00A85866" w:rsidRDefault="00B04F9A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 w:rsidRPr="00A85866">
        <w:rPr>
          <w:b/>
          <w:sz w:val="28"/>
          <w:szCs w:val="28"/>
        </w:rPr>
        <w:t>Kubeš 2,</w:t>
      </w:r>
      <w:r w:rsidR="003F7251">
        <w:rPr>
          <w:b/>
          <w:sz w:val="28"/>
          <w:szCs w:val="28"/>
        </w:rPr>
        <w:t xml:space="preserve"> </w:t>
      </w:r>
      <w:r w:rsidRPr="00A85866">
        <w:rPr>
          <w:b/>
          <w:sz w:val="28"/>
          <w:szCs w:val="28"/>
        </w:rPr>
        <w:t>Šíma - Opelt</w:t>
      </w:r>
    </w:p>
    <w:p w:rsidR="00E60BF4" w:rsidRPr="00A85866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Pr="00A85866" w:rsidRDefault="00B04F9A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 w:rsidRPr="00A85866">
        <w:rPr>
          <w:b/>
          <w:sz w:val="28"/>
          <w:szCs w:val="28"/>
        </w:rPr>
        <w:t>Chrontoš retro team – V.S.V.   3:0  (1:0)</w:t>
      </w:r>
    </w:p>
    <w:p w:rsidR="00B04F9A" w:rsidRPr="00A85866" w:rsidRDefault="00B04F9A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 w:rsidRPr="00A85866">
        <w:rPr>
          <w:b/>
          <w:sz w:val="28"/>
          <w:szCs w:val="28"/>
        </w:rPr>
        <w:t>Kvítek 3</w:t>
      </w:r>
    </w:p>
    <w:p w:rsidR="00B04F9A" w:rsidRPr="00A85866" w:rsidRDefault="00B04F9A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Pr="00A85866" w:rsidRDefault="0031141D" w:rsidP="00B04F9A">
      <w:pPr>
        <w:tabs>
          <w:tab w:val="left" w:pos="3225"/>
        </w:tabs>
        <w:jc w:val="center"/>
        <w:rPr>
          <w:b/>
          <w:sz w:val="28"/>
          <w:szCs w:val="28"/>
        </w:rPr>
      </w:pPr>
      <w:r w:rsidRPr="00A85866">
        <w:rPr>
          <w:b/>
          <w:sz w:val="28"/>
          <w:szCs w:val="28"/>
        </w:rPr>
        <w:t>S.L.Z.A. Žízeň –</w:t>
      </w:r>
      <w:r w:rsidR="00B04F9A" w:rsidRPr="00A85866">
        <w:rPr>
          <w:b/>
          <w:sz w:val="28"/>
          <w:szCs w:val="28"/>
        </w:rPr>
        <w:t xml:space="preserve"> Karibic  5:0  (2:0)</w:t>
      </w:r>
    </w:p>
    <w:p w:rsidR="00B04F9A" w:rsidRPr="00A85866" w:rsidRDefault="00B04F9A" w:rsidP="00B04F9A">
      <w:pPr>
        <w:tabs>
          <w:tab w:val="left" w:pos="3225"/>
        </w:tabs>
        <w:jc w:val="center"/>
        <w:rPr>
          <w:b/>
          <w:sz w:val="28"/>
          <w:szCs w:val="28"/>
        </w:rPr>
      </w:pPr>
      <w:r w:rsidRPr="00A85866">
        <w:rPr>
          <w:b/>
          <w:sz w:val="28"/>
          <w:szCs w:val="28"/>
        </w:rPr>
        <w:t>Blaho 2,</w:t>
      </w:r>
      <w:r w:rsidR="003F7251">
        <w:rPr>
          <w:b/>
          <w:sz w:val="28"/>
          <w:szCs w:val="28"/>
        </w:rPr>
        <w:t xml:space="preserve"> </w:t>
      </w:r>
      <w:r w:rsidRPr="00A85866">
        <w:rPr>
          <w:b/>
          <w:sz w:val="28"/>
          <w:szCs w:val="28"/>
        </w:rPr>
        <w:t>Šimek 2,</w:t>
      </w:r>
      <w:r w:rsidR="003F7251">
        <w:rPr>
          <w:b/>
          <w:sz w:val="28"/>
          <w:szCs w:val="28"/>
        </w:rPr>
        <w:t xml:space="preserve"> </w:t>
      </w:r>
      <w:r w:rsidRPr="00A85866">
        <w:rPr>
          <w:b/>
          <w:sz w:val="28"/>
          <w:szCs w:val="28"/>
        </w:rPr>
        <w:t>Hořejší</w:t>
      </w:r>
    </w:p>
    <w:p w:rsidR="00E60BF4" w:rsidRPr="00A85866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Pr="00A85866" w:rsidRDefault="00B04F9A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 w:rsidRPr="00A85866">
        <w:rPr>
          <w:b/>
          <w:sz w:val="28"/>
          <w:szCs w:val="28"/>
        </w:rPr>
        <w:t>FC-R. Bisti – Astorie  0:2  (0:1)</w:t>
      </w:r>
    </w:p>
    <w:p w:rsidR="00A77CE1" w:rsidRPr="003F7251" w:rsidRDefault="00B04F9A" w:rsidP="003F7251">
      <w:pPr>
        <w:tabs>
          <w:tab w:val="left" w:pos="3225"/>
        </w:tabs>
        <w:jc w:val="center"/>
        <w:rPr>
          <w:b/>
          <w:sz w:val="28"/>
          <w:szCs w:val="28"/>
        </w:rPr>
      </w:pPr>
      <w:r w:rsidRPr="00A85866">
        <w:rPr>
          <w:b/>
          <w:sz w:val="28"/>
          <w:szCs w:val="28"/>
        </w:rPr>
        <w:t>Červenka,</w:t>
      </w:r>
      <w:r w:rsidR="003F7251">
        <w:rPr>
          <w:b/>
          <w:sz w:val="28"/>
          <w:szCs w:val="28"/>
        </w:rPr>
        <w:t xml:space="preserve"> </w:t>
      </w:r>
      <w:r w:rsidRPr="00A85866">
        <w:rPr>
          <w:b/>
          <w:sz w:val="28"/>
          <w:szCs w:val="28"/>
        </w:rPr>
        <w:t>Kolařík</w:t>
      </w:r>
    </w:p>
    <w:p w:rsidR="00A77CE1" w:rsidRDefault="00A77CE1" w:rsidP="00E60BF4">
      <w:pPr>
        <w:tabs>
          <w:tab w:val="left" w:pos="3225"/>
        </w:tabs>
        <w:jc w:val="center"/>
        <w:rPr>
          <w:b/>
        </w:rPr>
      </w:pPr>
    </w:p>
    <w:p w:rsidR="00CF58B1" w:rsidRDefault="00CF58B1" w:rsidP="00E60BF4">
      <w:pPr>
        <w:tabs>
          <w:tab w:val="left" w:pos="3225"/>
        </w:tabs>
        <w:jc w:val="center"/>
        <w:rPr>
          <w:b/>
        </w:rPr>
      </w:pPr>
    </w:p>
    <w:p w:rsidR="00CF58B1" w:rsidRDefault="00CF58B1" w:rsidP="00E60BF4">
      <w:pPr>
        <w:tabs>
          <w:tab w:val="left" w:pos="3225"/>
        </w:tabs>
        <w:jc w:val="center"/>
        <w:rPr>
          <w:b/>
        </w:rPr>
      </w:pPr>
    </w:p>
    <w:p w:rsidR="00E60BF4" w:rsidRPr="00A85866" w:rsidRDefault="00E60BF4" w:rsidP="00E60BF4">
      <w:pPr>
        <w:tabs>
          <w:tab w:val="left" w:pos="3225"/>
        </w:tabs>
        <w:jc w:val="center"/>
        <w:rPr>
          <w:b/>
          <w:i/>
          <w:sz w:val="40"/>
          <w:szCs w:val="40"/>
          <w:u w:val="single"/>
        </w:rPr>
      </w:pPr>
      <w:r w:rsidRPr="00A85866">
        <w:rPr>
          <w:b/>
          <w:i/>
          <w:sz w:val="40"/>
          <w:szCs w:val="40"/>
          <w:u w:val="single"/>
        </w:rPr>
        <w:t>SEMIFINÁLE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</w:p>
    <w:p w:rsidR="00E60BF4" w:rsidRDefault="00A85866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 w:rsidRPr="00A85866">
        <w:rPr>
          <w:b/>
          <w:sz w:val="32"/>
          <w:szCs w:val="32"/>
        </w:rPr>
        <w:t>Generali 2007 – Chrontoš retro team  1:3  (0:1</w:t>
      </w:r>
      <w:r>
        <w:rPr>
          <w:b/>
          <w:sz w:val="28"/>
          <w:szCs w:val="28"/>
        </w:rPr>
        <w:t>)</w:t>
      </w:r>
    </w:p>
    <w:p w:rsidR="00A85866" w:rsidRDefault="00A85866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Marcikán – Andraščík 2,</w:t>
      </w:r>
      <w:r w:rsidR="003F72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Riant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Default="000E75FB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S.L.Z.A. Ž</w:t>
      </w:r>
      <w:r w:rsidR="00A85866">
        <w:rPr>
          <w:b/>
          <w:sz w:val="28"/>
          <w:szCs w:val="28"/>
        </w:rPr>
        <w:t>ízeň</w:t>
      </w:r>
      <w:r>
        <w:rPr>
          <w:b/>
          <w:sz w:val="28"/>
          <w:szCs w:val="28"/>
        </w:rPr>
        <w:t xml:space="preserve"> – </w:t>
      </w:r>
      <w:r w:rsidR="00A85866">
        <w:rPr>
          <w:b/>
          <w:sz w:val="28"/>
          <w:szCs w:val="28"/>
        </w:rPr>
        <w:t>Astorie</w:t>
      </w:r>
      <w:r>
        <w:rPr>
          <w:b/>
          <w:sz w:val="28"/>
          <w:szCs w:val="28"/>
        </w:rPr>
        <w:t xml:space="preserve"> </w:t>
      </w:r>
      <w:r w:rsidR="00A85866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: 0 </w:t>
      </w:r>
      <w:r w:rsidR="00A858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A858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:0)</w:t>
      </w:r>
    </w:p>
    <w:p w:rsidR="00E60BF4" w:rsidRDefault="00A85866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Šimek 2,</w:t>
      </w:r>
      <w:r w:rsidR="003F72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Balík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CF58B1" w:rsidRDefault="00CF58B1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CF58B1" w:rsidRDefault="00CF58B1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O TŘETÍ MÍSTO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36"/>
          <w:szCs w:val="36"/>
          <w:u w:val="single"/>
        </w:rPr>
      </w:pPr>
    </w:p>
    <w:p w:rsidR="00E60BF4" w:rsidRDefault="00A85866" w:rsidP="00E60BF4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Generali 2007 - Astorie </w:t>
      </w:r>
      <w:r w:rsidR="000E75FB">
        <w:rPr>
          <w:b/>
          <w:sz w:val="28"/>
          <w:szCs w:val="28"/>
        </w:rPr>
        <w:t xml:space="preserve"> 4 : 2 na penalty</w:t>
      </w:r>
    </w:p>
    <w:p w:rsidR="00E60BF4" w:rsidRDefault="00E60BF4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CF58B1" w:rsidRDefault="00CF58B1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CF58B1" w:rsidRDefault="00CF58B1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CF58B1" w:rsidRDefault="00CF58B1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CF58B1" w:rsidRDefault="00CF58B1" w:rsidP="00E60BF4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F I N Á L E</w:t>
      </w:r>
    </w:p>
    <w:p w:rsidR="00E60BF4" w:rsidRDefault="00E60BF4" w:rsidP="00E60BF4">
      <w:pPr>
        <w:tabs>
          <w:tab w:val="left" w:pos="3225"/>
        </w:tabs>
        <w:jc w:val="center"/>
        <w:rPr>
          <w:b/>
          <w:i/>
          <w:sz w:val="40"/>
          <w:szCs w:val="40"/>
          <w:u w:val="single"/>
        </w:rPr>
      </w:pPr>
    </w:p>
    <w:p w:rsidR="00E60BF4" w:rsidRDefault="00A85866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CHRONTOŠ RETRO TEAM</w:t>
      </w:r>
      <w:r w:rsidR="000E75FB">
        <w:rPr>
          <w:b/>
          <w:i/>
          <w:sz w:val="36"/>
          <w:szCs w:val="36"/>
        </w:rPr>
        <w:t xml:space="preserve"> – S.L.Z.A. ŽÍZEŇ 3 :</w:t>
      </w:r>
      <w:r>
        <w:rPr>
          <w:b/>
          <w:i/>
          <w:sz w:val="36"/>
          <w:szCs w:val="36"/>
        </w:rPr>
        <w:t>1</w:t>
      </w:r>
      <w:r w:rsidR="000E75FB">
        <w:rPr>
          <w:b/>
          <w:i/>
          <w:sz w:val="36"/>
          <w:szCs w:val="36"/>
        </w:rPr>
        <w:t xml:space="preserve"> (</w:t>
      </w:r>
      <w:r>
        <w:rPr>
          <w:b/>
          <w:i/>
          <w:sz w:val="36"/>
          <w:szCs w:val="36"/>
        </w:rPr>
        <w:t>0</w:t>
      </w:r>
      <w:r w:rsidR="000E75FB">
        <w:rPr>
          <w:b/>
          <w:i/>
          <w:sz w:val="36"/>
          <w:szCs w:val="36"/>
        </w:rPr>
        <w:t>:</w:t>
      </w:r>
      <w:r>
        <w:rPr>
          <w:b/>
          <w:i/>
          <w:sz w:val="36"/>
          <w:szCs w:val="36"/>
        </w:rPr>
        <w:t>1</w:t>
      </w:r>
      <w:r w:rsidR="000E75FB">
        <w:rPr>
          <w:b/>
          <w:i/>
          <w:sz w:val="36"/>
          <w:szCs w:val="36"/>
        </w:rPr>
        <w:t>)</w:t>
      </w:r>
    </w:p>
    <w:p w:rsidR="00E60BF4" w:rsidRDefault="00A85866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Zicho 2,</w:t>
      </w:r>
      <w:r w:rsidR="003F7251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Fiala – Balík</w:t>
      </w:r>
    </w:p>
    <w:p w:rsidR="00A85866" w:rsidRDefault="00A85866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</w:p>
    <w:p w:rsidR="00A85866" w:rsidRDefault="00A85866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</w:p>
    <w:p w:rsidR="00CF58B1" w:rsidRDefault="00CF58B1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</w:p>
    <w:p w:rsidR="00CF58B1" w:rsidRPr="00E60BF4" w:rsidRDefault="00CF58B1" w:rsidP="00E60BF4">
      <w:pPr>
        <w:tabs>
          <w:tab w:val="left" w:pos="3225"/>
        </w:tabs>
        <w:jc w:val="center"/>
        <w:rPr>
          <w:b/>
          <w:i/>
          <w:sz w:val="36"/>
          <w:szCs w:val="36"/>
        </w:rPr>
      </w:pPr>
    </w:p>
    <w:p w:rsidR="00A85866" w:rsidRPr="00614A0F" w:rsidRDefault="00CF58B1" w:rsidP="00A85866">
      <w:pPr>
        <w:jc w:val="center"/>
        <w:rPr>
          <w:rFonts w:ascii="Arial Black" w:hAnsi="Arial Black"/>
          <w:color w:val="FF6600"/>
          <w:sz w:val="48"/>
          <w:szCs w:val="48"/>
          <w:u w:val="single"/>
        </w:rPr>
      </w:pPr>
      <w:r w:rsidRPr="00614A0F">
        <w:rPr>
          <w:rFonts w:ascii="Arial Black" w:hAnsi="Arial Black"/>
          <w:color w:val="FF6600"/>
          <w:sz w:val="48"/>
          <w:szCs w:val="48"/>
          <w:u w:val="single"/>
        </w:rPr>
        <w:t>PARTNEŘI</w:t>
      </w:r>
      <w:r w:rsidR="00A85866" w:rsidRPr="00614A0F">
        <w:rPr>
          <w:rFonts w:ascii="Arial Black" w:hAnsi="Arial Black"/>
          <w:color w:val="FF6600"/>
          <w:sz w:val="48"/>
          <w:szCs w:val="48"/>
          <w:u w:val="single"/>
        </w:rPr>
        <w:t xml:space="preserve"> TURNAJE</w:t>
      </w:r>
    </w:p>
    <w:p w:rsidR="00CF58B1" w:rsidRPr="00614A0F" w:rsidRDefault="00CF58B1" w:rsidP="00A85866">
      <w:pPr>
        <w:jc w:val="center"/>
        <w:rPr>
          <w:rFonts w:ascii="Arial Black" w:hAnsi="Arial Black"/>
          <w:sz w:val="48"/>
          <w:szCs w:val="48"/>
          <w:u w:val="single"/>
        </w:rPr>
      </w:pPr>
    </w:p>
    <w:p w:rsidR="00CF58B1" w:rsidRPr="00511E34" w:rsidRDefault="00CF58B1" w:rsidP="00A85866">
      <w:pPr>
        <w:jc w:val="center"/>
        <w:rPr>
          <w:rFonts w:ascii="Arial Black" w:hAnsi="Arial Black"/>
          <w:sz w:val="32"/>
          <w:szCs w:val="32"/>
          <w:u w:val="single"/>
        </w:rPr>
      </w:pPr>
    </w:p>
    <w:p w:rsidR="00A85866" w:rsidRDefault="00A75563" w:rsidP="00A85866">
      <w:pPr>
        <w:pStyle w:val="Nadpis1"/>
        <w:spacing w:before="0" w:beforeAutospacing="0" w:after="0" w:afterAutospacing="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1524000" cy="733425"/>
            <wp:effectExtent l="0" t="0" r="0" b="9525"/>
            <wp:docPr id="1" name="obrázek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66" w:rsidRDefault="00A85866" w:rsidP="00A85866">
      <w:pPr>
        <w:pStyle w:val="Nadpis1"/>
        <w:spacing w:before="0" w:beforeAutospacing="0" w:after="0" w:afterAutospacing="0"/>
        <w:jc w:val="center"/>
        <w:rPr>
          <w:rFonts w:ascii="Tahoma" w:hAnsi="Tahoma" w:cs="Tahoma"/>
          <w:color w:val="000000"/>
          <w:sz w:val="27"/>
          <w:szCs w:val="27"/>
        </w:rPr>
      </w:pPr>
      <w:hyperlink r:id="rId7" w:history="1">
        <w:r>
          <w:rPr>
            <w:rStyle w:val="Hypertextovodkaz"/>
            <w:rFonts w:ascii="Tahoma" w:hAnsi="Tahoma" w:cs="Tahoma"/>
            <w:color w:val="000000"/>
            <w:sz w:val="27"/>
            <w:szCs w:val="27"/>
          </w:rPr>
          <w:t>B.E.K. spol s r.o.</w:t>
        </w:r>
      </w:hyperlink>
    </w:p>
    <w:p w:rsidR="00A85866" w:rsidRDefault="00A85866" w:rsidP="00A85866">
      <w:pPr>
        <w:jc w:val="center"/>
        <w:rPr>
          <w:rFonts w:ascii="Tahoma" w:hAnsi="Tahoma" w:cs="Tahoma"/>
          <w:color w:val="000000"/>
        </w:rPr>
      </w:pPr>
      <w:r>
        <w:rPr>
          <w:rStyle w:val="style6"/>
          <w:rFonts w:ascii="Tahoma" w:hAnsi="Tahoma" w:cs="Tahoma"/>
          <w:color w:val="000000"/>
          <w:sz w:val="27"/>
          <w:szCs w:val="27"/>
        </w:rPr>
        <w:t>Velkoobchod s ochrannými pomůckami – Výroba pracovních oděvů</w:t>
      </w:r>
    </w:p>
    <w:p w:rsidR="00A85866" w:rsidRDefault="00A85866" w:rsidP="00A85866">
      <w:pPr>
        <w:jc w:val="center"/>
        <w:rPr>
          <w:rFonts w:ascii="Tahoma" w:hAnsi="Tahoma" w:cs="Tahoma"/>
          <w:color w:val="000000"/>
        </w:rPr>
      </w:pPr>
      <w:r>
        <w:rPr>
          <w:rStyle w:val="style6"/>
          <w:rFonts w:ascii="Tahoma" w:hAnsi="Tahoma" w:cs="Tahoma"/>
          <w:color w:val="000000"/>
          <w:sz w:val="27"/>
          <w:szCs w:val="27"/>
        </w:rPr>
        <w:t>Internetový obchod</w:t>
      </w:r>
    </w:p>
    <w:p w:rsidR="00A85866" w:rsidRDefault="00A85866" w:rsidP="00A85866">
      <w:pPr>
        <w:pStyle w:val="style9"/>
        <w:spacing w:before="0" w:beforeAutospacing="0" w:after="0" w:afterAutospacing="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Škroupova 933 , Chomutov</w:t>
      </w:r>
    </w:p>
    <w:p w:rsidR="00A85866" w:rsidRDefault="00A85866" w:rsidP="00A85866">
      <w:pPr>
        <w:ind w:left="2832"/>
        <w:rPr>
          <w:rStyle w:val="style3"/>
          <w:rFonts w:ascii="Tahoma" w:hAnsi="Tahoma" w:cs="Tahoma"/>
          <w:color w:val="000000"/>
          <w:sz w:val="16"/>
          <w:szCs w:val="16"/>
        </w:rPr>
      </w:pPr>
      <w:r>
        <w:rPr>
          <w:rStyle w:val="style3"/>
          <w:rFonts w:ascii="Tahoma" w:hAnsi="Tahoma" w:cs="Tahoma"/>
          <w:color w:val="000000"/>
          <w:sz w:val="27"/>
          <w:szCs w:val="27"/>
        </w:rPr>
        <w:t xml:space="preserve">    Tel. +420 474 624</w:t>
      </w:r>
      <w:r w:rsidR="00CF58B1">
        <w:rPr>
          <w:rStyle w:val="style3"/>
          <w:rFonts w:ascii="Tahoma" w:hAnsi="Tahoma" w:cs="Tahoma"/>
          <w:color w:val="000000"/>
          <w:sz w:val="27"/>
          <w:szCs w:val="27"/>
        </w:rPr>
        <w:t> </w:t>
      </w:r>
      <w:r>
        <w:rPr>
          <w:rStyle w:val="style3"/>
          <w:rFonts w:ascii="Tahoma" w:hAnsi="Tahoma" w:cs="Tahoma"/>
          <w:color w:val="000000"/>
          <w:sz w:val="27"/>
          <w:szCs w:val="27"/>
        </w:rPr>
        <w:t>202</w:t>
      </w:r>
    </w:p>
    <w:p w:rsidR="00A85866" w:rsidRDefault="00A85866" w:rsidP="00A85866">
      <w:pPr>
        <w:ind w:left="2832"/>
        <w:rPr>
          <w:sz w:val="16"/>
          <w:szCs w:val="16"/>
        </w:rPr>
      </w:pPr>
    </w:p>
    <w:p w:rsidR="00CF58B1" w:rsidRDefault="00CF58B1" w:rsidP="00A85866">
      <w:pPr>
        <w:ind w:left="2832"/>
        <w:rPr>
          <w:sz w:val="16"/>
          <w:szCs w:val="16"/>
        </w:rPr>
      </w:pPr>
    </w:p>
    <w:p w:rsidR="00CF58B1" w:rsidRDefault="00CF58B1" w:rsidP="00A85866">
      <w:pPr>
        <w:ind w:left="2832"/>
        <w:rPr>
          <w:sz w:val="16"/>
          <w:szCs w:val="16"/>
        </w:rPr>
      </w:pPr>
    </w:p>
    <w:p w:rsidR="00614A0F" w:rsidRDefault="00614A0F" w:rsidP="00A85866">
      <w:pPr>
        <w:ind w:left="2832"/>
        <w:rPr>
          <w:sz w:val="16"/>
          <w:szCs w:val="16"/>
        </w:rPr>
      </w:pPr>
    </w:p>
    <w:p w:rsidR="00CF58B1" w:rsidRPr="00511E34" w:rsidRDefault="00CF58B1" w:rsidP="00A85866">
      <w:pPr>
        <w:ind w:left="2832"/>
        <w:rPr>
          <w:sz w:val="16"/>
          <w:szCs w:val="16"/>
        </w:rPr>
      </w:pPr>
    </w:p>
    <w:p w:rsidR="00A85866" w:rsidRPr="00511E34" w:rsidRDefault="00A85866" w:rsidP="00A85866">
      <w:pPr>
        <w:ind w:left="2832"/>
        <w:rPr>
          <w:sz w:val="16"/>
          <w:szCs w:val="16"/>
        </w:rPr>
      </w:pPr>
    </w:p>
    <w:p w:rsidR="00A85866" w:rsidRDefault="00A75563" w:rsidP="00A85866">
      <w:pPr>
        <w:pStyle w:val="Nadpis4"/>
        <w:spacing w:before="0" w:after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504950" cy="1304925"/>
            <wp:effectExtent l="0" t="0" r="0" b="9525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66" w:rsidRDefault="00A85866" w:rsidP="00A85866">
      <w:pPr>
        <w:pStyle w:val="Nadpis4"/>
        <w:spacing w:before="0" w:after="0"/>
        <w:jc w:val="center"/>
        <w:rPr>
          <w:color w:val="000000"/>
          <w:sz w:val="72"/>
          <w:szCs w:val="72"/>
        </w:rPr>
      </w:pPr>
      <w:r>
        <w:rPr>
          <w:rStyle w:val="style3"/>
          <w:rFonts w:ascii="Tahoma" w:hAnsi="Tahoma" w:cs="Tahoma"/>
          <w:color w:val="000000"/>
          <w:sz w:val="27"/>
          <w:szCs w:val="27"/>
        </w:rPr>
        <w:t>CLUB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Style w:val="style3"/>
          <w:rFonts w:ascii="Tahoma" w:hAnsi="Tahoma" w:cs="Tahoma"/>
          <w:color w:val="000000"/>
          <w:sz w:val="27"/>
          <w:szCs w:val="27"/>
        </w:rPr>
        <w:t>BAR U N I Q U E Chomutov</w:t>
      </w:r>
    </w:p>
    <w:p w:rsidR="00A85866" w:rsidRDefault="00A85866" w:rsidP="00A85866">
      <w:pPr>
        <w:pStyle w:val="Nadpis4"/>
        <w:spacing w:before="0" w:after="0"/>
        <w:jc w:val="center"/>
        <w:rPr>
          <w:rFonts w:ascii="Tahoma" w:hAnsi="Tahoma" w:cs="Tahoma"/>
          <w:b w:val="0"/>
          <w:bCs w:val="0"/>
          <w:color w:val="000000"/>
          <w:sz w:val="27"/>
          <w:szCs w:val="27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Škroupova 933, Chomutov</w:t>
      </w:r>
    </w:p>
    <w:p w:rsidR="00A85866" w:rsidRDefault="00A85866" w:rsidP="00A85866">
      <w:pPr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Šipky, fotbal, Jukebox</w:t>
      </w:r>
    </w:p>
    <w:p w:rsidR="00614A0F" w:rsidRDefault="00614A0F" w:rsidP="00A85866">
      <w:pPr>
        <w:jc w:val="center"/>
        <w:rPr>
          <w:rFonts w:ascii="Tahoma" w:hAnsi="Tahoma" w:cs="Tahoma"/>
          <w:color w:val="000000"/>
          <w:sz w:val="27"/>
          <w:szCs w:val="27"/>
        </w:rPr>
      </w:pPr>
    </w:p>
    <w:p w:rsidR="00614A0F" w:rsidRDefault="00614A0F" w:rsidP="00A85866">
      <w:pPr>
        <w:jc w:val="center"/>
        <w:rPr>
          <w:rFonts w:ascii="Tahoma" w:hAnsi="Tahoma" w:cs="Tahoma"/>
          <w:color w:val="000000"/>
          <w:sz w:val="27"/>
          <w:szCs w:val="27"/>
        </w:rPr>
      </w:pPr>
    </w:p>
    <w:p w:rsidR="00614A0F" w:rsidRDefault="00614A0F" w:rsidP="00A85866">
      <w:pPr>
        <w:jc w:val="center"/>
        <w:rPr>
          <w:rFonts w:ascii="Tahoma" w:hAnsi="Tahoma" w:cs="Tahoma"/>
          <w:color w:val="000000"/>
          <w:sz w:val="27"/>
          <w:szCs w:val="27"/>
        </w:rPr>
      </w:pPr>
    </w:p>
    <w:p w:rsidR="00614A0F" w:rsidRPr="00511E34" w:rsidRDefault="00614A0F" w:rsidP="00A85866">
      <w:pPr>
        <w:jc w:val="center"/>
        <w:rPr>
          <w:rFonts w:ascii="Tahoma" w:hAnsi="Tahoma" w:cs="Tahoma"/>
          <w:color w:val="000000"/>
          <w:sz w:val="27"/>
          <w:szCs w:val="27"/>
        </w:rPr>
      </w:pPr>
    </w:p>
    <w:p w:rsidR="006956D5" w:rsidRPr="00947BDA" w:rsidRDefault="00A75563" w:rsidP="00614A0F">
      <w:pPr>
        <w:tabs>
          <w:tab w:val="left" w:pos="3225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1924050" cy="1752600"/>
            <wp:effectExtent l="0" t="0" r="0" b="0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6D5" w:rsidRPr="00947BDA" w:rsidSect="0031141D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DA"/>
    <w:rsid w:val="000E3280"/>
    <w:rsid w:val="000E75FB"/>
    <w:rsid w:val="00112DAE"/>
    <w:rsid w:val="00135D61"/>
    <w:rsid w:val="001D777A"/>
    <w:rsid w:val="001F19FE"/>
    <w:rsid w:val="0031141D"/>
    <w:rsid w:val="003A35B5"/>
    <w:rsid w:val="003F7251"/>
    <w:rsid w:val="004B3181"/>
    <w:rsid w:val="005D46EC"/>
    <w:rsid w:val="00614A0F"/>
    <w:rsid w:val="006956D5"/>
    <w:rsid w:val="006B773C"/>
    <w:rsid w:val="00762051"/>
    <w:rsid w:val="00770CF4"/>
    <w:rsid w:val="00947BDA"/>
    <w:rsid w:val="00987D0E"/>
    <w:rsid w:val="00A75563"/>
    <w:rsid w:val="00A77CE1"/>
    <w:rsid w:val="00A85866"/>
    <w:rsid w:val="00B04F9A"/>
    <w:rsid w:val="00B9436E"/>
    <w:rsid w:val="00BB0764"/>
    <w:rsid w:val="00BB271B"/>
    <w:rsid w:val="00C3301D"/>
    <w:rsid w:val="00CF58B1"/>
    <w:rsid w:val="00D47F74"/>
    <w:rsid w:val="00DD5A20"/>
    <w:rsid w:val="00E60BF4"/>
    <w:rsid w:val="00E733C4"/>
    <w:rsid w:val="00E75AF3"/>
    <w:rsid w:val="00EB366B"/>
    <w:rsid w:val="00F208D8"/>
    <w:rsid w:val="00F43276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A858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link w:val="Nadpis4Char"/>
    <w:qFormat/>
    <w:rsid w:val="00A858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basedOn w:val="Standardnpsmoodstavce"/>
    <w:link w:val="Nadpis1"/>
    <w:rsid w:val="00A85866"/>
    <w:rPr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rsid w:val="00A85866"/>
    <w:rPr>
      <w:b/>
      <w:bCs/>
      <w:sz w:val="28"/>
      <w:szCs w:val="28"/>
    </w:rPr>
  </w:style>
  <w:style w:type="character" w:styleId="Hypertextovodkaz">
    <w:name w:val="Hyperlink"/>
    <w:basedOn w:val="Standardnpsmoodstavce"/>
    <w:rsid w:val="00A85866"/>
    <w:rPr>
      <w:color w:val="0000FF"/>
      <w:u w:val="single"/>
    </w:rPr>
  </w:style>
  <w:style w:type="character" w:customStyle="1" w:styleId="style6">
    <w:name w:val="style6"/>
    <w:basedOn w:val="Standardnpsmoodstavce"/>
    <w:rsid w:val="00A85866"/>
  </w:style>
  <w:style w:type="paragraph" w:customStyle="1" w:styleId="style9">
    <w:name w:val="style9"/>
    <w:basedOn w:val="Normln"/>
    <w:rsid w:val="00A85866"/>
    <w:pPr>
      <w:spacing w:before="100" w:beforeAutospacing="1" w:after="100" w:afterAutospacing="1"/>
    </w:pPr>
  </w:style>
  <w:style w:type="character" w:customStyle="1" w:styleId="style3">
    <w:name w:val="style3"/>
    <w:basedOn w:val="Standardnpsmoodstavce"/>
    <w:rsid w:val="00A85866"/>
  </w:style>
  <w:style w:type="character" w:customStyle="1" w:styleId="apple-converted-space">
    <w:name w:val="apple-converted-space"/>
    <w:basedOn w:val="Standardnpsmoodstavce"/>
    <w:rsid w:val="00A85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A858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link w:val="Nadpis4Char"/>
    <w:qFormat/>
    <w:rsid w:val="00A858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basedOn w:val="Standardnpsmoodstavce"/>
    <w:link w:val="Nadpis1"/>
    <w:rsid w:val="00A85866"/>
    <w:rPr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rsid w:val="00A85866"/>
    <w:rPr>
      <w:b/>
      <w:bCs/>
      <w:sz w:val="28"/>
      <w:szCs w:val="28"/>
    </w:rPr>
  </w:style>
  <w:style w:type="character" w:styleId="Hypertextovodkaz">
    <w:name w:val="Hyperlink"/>
    <w:basedOn w:val="Standardnpsmoodstavce"/>
    <w:rsid w:val="00A85866"/>
    <w:rPr>
      <w:color w:val="0000FF"/>
      <w:u w:val="single"/>
    </w:rPr>
  </w:style>
  <w:style w:type="character" w:customStyle="1" w:styleId="style6">
    <w:name w:val="style6"/>
    <w:basedOn w:val="Standardnpsmoodstavce"/>
    <w:rsid w:val="00A85866"/>
  </w:style>
  <w:style w:type="paragraph" w:customStyle="1" w:styleId="style9">
    <w:name w:val="style9"/>
    <w:basedOn w:val="Normln"/>
    <w:rsid w:val="00A85866"/>
    <w:pPr>
      <w:spacing w:before="100" w:beforeAutospacing="1" w:after="100" w:afterAutospacing="1"/>
    </w:pPr>
  </w:style>
  <w:style w:type="character" w:customStyle="1" w:styleId="style3">
    <w:name w:val="style3"/>
    <w:basedOn w:val="Standardnpsmoodstavce"/>
    <w:rsid w:val="00A85866"/>
  </w:style>
  <w:style w:type="character" w:customStyle="1" w:styleId="apple-converted-space">
    <w:name w:val="apple-converted-space"/>
    <w:basedOn w:val="Standardnpsmoodstavce"/>
    <w:rsid w:val="00A8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ek-cv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bek-cv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4478</CharactersWithSpaces>
  <SharedDoc>false</SharedDoc>
  <HLinks>
    <vt:vector size="12" baseType="variant"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http://www.bek-cv.cz/</vt:lpwstr>
      </vt:variant>
      <vt:variant>
        <vt:lpwstr/>
      </vt:variant>
      <vt:variant>
        <vt:i4>1376269</vt:i4>
      </vt:variant>
      <vt:variant>
        <vt:i4>0</vt:i4>
      </vt:variant>
      <vt:variant>
        <vt:i4>0</vt:i4>
      </vt:variant>
      <vt:variant>
        <vt:i4>5</vt:i4>
      </vt:variant>
      <vt:variant>
        <vt:lpwstr>http://www.bek-cv.cz/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Jiří - Kupec</dc:creator>
  <cp:lastModifiedBy>c0r0ner</cp:lastModifiedBy>
  <cp:revision>2</cp:revision>
  <dcterms:created xsi:type="dcterms:W3CDTF">2012-07-30T12:24:00Z</dcterms:created>
  <dcterms:modified xsi:type="dcterms:W3CDTF">2012-07-30T12:24:00Z</dcterms:modified>
</cp:coreProperties>
</file>